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950D" w14:textId="77777777" w:rsidR="00A52C6D" w:rsidRPr="00BD47EB" w:rsidRDefault="00A52C6D" w:rsidP="00A52C6D">
      <w:pPr>
        <w:jc w:val="center"/>
        <w:rPr>
          <w:rFonts w:ascii="Cambria" w:eastAsia="Calibri" w:hAnsi="Cambria"/>
          <w:b/>
          <w:sz w:val="22"/>
          <w:szCs w:val="22"/>
          <w:lang w:val="ro-RO"/>
        </w:rPr>
      </w:pPr>
      <w:r w:rsidRPr="00BD47EB">
        <w:rPr>
          <w:rFonts w:ascii="Cambria" w:eastAsia="Calibri" w:hAnsi="Cambria"/>
          <w:b/>
          <w:sz w:val="22"/>
          <w:szCs w:val="22"/>
          <w:lang w:val="ro-RO"/>
        </w:rPr>
        <w:t>Anexa III. Formular: Auto-certificare</w:t>
      </w:r>
    </w:p>
    <w:p w14:paraId="4335F02F" w14:textId="77777777" w:rsidR="00A52C6D" w:rsidRPr="00BD47EB" w:rsidRDefault="00A52C6D" w:rsidP="00A52C6D">
      <w:pPr>
        <w:rPr>
          <w:rFonts w:ascii="Cambria" w:eastAsia="Calibri" w:hAnsi="Cambria"/>
          <w:b/>
          <w:sz w:val="22"/>
          <w:szCs w:val="22"/>
          <w:lang w:val="ro-RO"/>
        </w:rPr>
      </w:pPr>
    </w:p>
    <w:p w14:paraId="074C1A76" w14:textId="77777777" w:rsidR="00A52C6D" w:rsidRPr="00BD47EB" w:rsidRDefault="00A52C6D" w:rsidP="00A52C6D">
      <w:pPr>
        <w:rPr>
          <w:rFonts w:ascii="Cambria" w:eastAsia="Calibri" w:hAnsi="Cambria"/>
          <w:b/>
          <w:sz w:val="22"/>
          <w:szCs w:val="22"/>
          <w:lang w:val="ro-RO"/>
        </w:rPr>
      </w:pPr>
      <w:r w:rsidRPr="00BD47EB">
        <w:rPr>
          <w:rFonts w:ascii="Cambria" w:eastAsia="Calibri" w:hAnsi="Cambria"/>
          <w:b/>
          <w:sz w:val="22"/>
          <w:szCs w:val="22"/>
          <w:lang w:val="ro-RO"/>
        </w:rPr>
        <w:t>Preambul:</w:t>
      </w:r>
    </w:p>
    <w:p w14:paraId="0D9FDD1D" w14:textId="77777777" w:rsidR="00A52C6D" w:rsidRPr="00BD47EB" w:rsidRDefault="00A52C6D" w:rsidP="00A52C6D">
      <w:pPr>
        <w:jc w:val="both"/>
        <w:rPr>
          <w:rFonts w:ascii="Cambria" w:hAnsi="Cambria"/>
          <w:sz w:val="22"/>
          <w:szCs w:val="22"/>
          <w:lang w:val="ro-RO" w:eastAsia="ro-RO"/>
        </w:rPr>
      </w:pPr>
      <w:r w:rsidRPr="00BD47EB">
        <w:rPr>
          <w:rFonts w:ascii="Cambria" w:eastAsia="Calibri" w:hAnsi="Cambria"/>
          <w:bCs/>
          <w:sz w:val="22"/>
          <w:szCs w:val="22"/>
          <w:lang w:val="ro-RO"/>
        </w:rPr>
        <w:t>În conformitate cu politica IFAD privind prevenirea fraudei și corupției în activitățile și operațiunile sale, Fondul poate investiga și, dacă este cazul, sancționa entitățile și persoanele, inclusiv prin excluderea acestora, fie pe termen nelimitat, fie pentru o perioadă de timp stabilită, de a participa la orice activitate sau operațiune finanțată de IFAD sau administrată de IFAD. O excludere include, printre altele, neeligibilitatea pentru: (i) să fie atribuit sau să beneficieze în alt mod de orice contract finanțat de IFAD, financiar sau în orice alt mod; (ii) să fie un subcontractant, consultant, producător, furnizor, sub-furnizor, agent sau furnizor de servicii al unei firme altfel eligibile care primește un contract finanțat de IFAD; și (iii) să primească veniturile din orice împrumut sau grant oferite de Fond. Fondul poate, de asemenea, să recunoască în mod unilateral scutirile eligibile de către oricare dintre instituțiile financiare internaționale semnatare ale Acordului pentru Recunoașterea Mutuală a Deciziilor de Excludere.</w:t>
      </w:r>
      <w:r w:rsidRPr="00BD47EB">
        <w:rPr>
          <w:rFonts w:ascii="Cambria" w:hAnsi="Cambria" w:cstheme="minorHAnsi"/>
          <w:spacing w:val="-6"/>
          <w:sz w:val="22"/>
          <w:szCs w:val="22"/>
          <w:lang w:val="ro-RO"/>
        </w:rPr>
        <w:t xml:space="preserve"> </w:t>
      </w:r>
      <w:r w:rsidRPr="00BD47EB">
        <w:rPr>
          <w:rStyle w:val="Referinnotdesubsol"/>
          <w:rFonts w:ascii="Cambria" w:hAnsi="Cambria" w:cstheme="minorHAnsi"/>
          <w:spacing w:val="-6"/>
          <w:sz w:val="22"/>
          <w:szCs w:val="22"/>
          <w:lang w:val="ro-RO"/>
        </w:rPr>
        <w:footnoteReference w:id="1"/>
      </w:r>
      <w:r w:rsidRPr="00BD47EB">
        <w:rPr>
          <w:rFonts w:ascii="Cambria" w:hAnsi="Cambria"/>
          <w:sz w:val="22"/>
          <w:szCs w:val="22"/>
          <w:lang w:val="ro-RO" w:eastAsia="ro-RO"/>
        </w:rPr>
        <w:t xml:space="preserve"> </w:t>
      </w:r>
    </w:p>
    <w:p w14:paraId="48F25682" w14:textId="77777777" w:rsidR="00A52C6D" w:rsidRPr="00BD47EB" w:rsidRDefault="00A52C6D" w:rsidP="00A52C6D">
      <w:pPr>
        <w:jc w:val="both"/>
        <w:rPr>
          <w:rFonts w:ascii="Cambria" w:eastAsia="Calibri" w:hAnsi="Cambria"/>
          <w:bCs/>
          <w:sz w:val="22"/>
          <w:szCs w:val="22"/>
          <w:lang w:val="ro-RO"/>
        </w:rPr>
      </w:pPr>
    </w:p>
    <w:p w14:paraId="13EDA32E" w14:textId="77777777" w:rsidR="00A52C6D" w:rsidRPr="00BD47EB" w:rsidRDefault="00A52C6D" w:rsidP="00A52C6D">
      <w:pPr>
        <w:rPr>
          <w:rFonts w:ascii="Cambria" w:eastAsia="Calibri" w:hAnsi="Cambria"/>
          <w:bCs/>
          <w:sz w:val="22"/>
          <w:szCs w:val="22"/>
          <w:lang w:val="ro-RO"/>
        </w:rPr>
      </w:pPr>
      <w:r w:rsidRPr="00BD47EB">
        <w:rPr>
          <w:rFonts w:ascii="Cambria" w:eastAsia="Calibri" w:hAnsi="Cambria"/>
          <w:b/>
          <w:sz w:val="22"/>
          <w:szCs w:val="22"/>
          <w:lang w:val="ro-RO"/>
        </w:rPr>
        <w:t>Formular: Auto-certificare</w:t>
      </w:r>
    </w:p>
    <w:p w14:paraId="1E99C90C" w14:textId="746EEC6E" w:rsidR="00A52C6D" w:rsidRPr="00BD47EB" w:rsidRDefault="00A52C6D" w:rsidP="00927E14">
      <w:pPr>
        <w:spacing w:before="240" w:after="240"/>
        <w:jc w:val="both"/>
        <w:rPr>
          <w:rFonts w:ascii="Cambria" w:hAnsi="Cambria" w:cs="Arial"/>
          <w:sz w:val="22"/>
          <w:szCs w:val="22"/>
          <w:lang w:val="ro-RO"/>
        </w:rPr>
      </w:pPr>
      <w:r w:rsidRPr="00BD47EB">
        <w:rPr>
          <w:rFonts w:ascii="Cambria" w:hAnsi="Cambria" w:cs="Arial"/>
          <w:sz w:val="22"/>
          <w:szCs w:val="22"/>
          <w:lang w:val="ro-RO"/>
        </w:rPr>
        <w:t xml:space="preserve">Acest formular de auto-certificare trebuie completat de către </w:t>
      </w:r>
      <w:proofErr w:type="spellStart"/>
      <w:r w:rsidRPr="00BD47EB">
        <w:rPr>
          <w:rFonts w:ascii="Cambria" w:hAnsi="Cambria" w:cs="Arial"/>
          <w:sz w:val="22"/>
          <w:szCs w:val="22"/>
          <w:lang w:val="ro-RO"/>
        </w:rPr>
        <w:t>aplicant</w:t>
      </w:r>
      <w:proofErr w:type="spellEnd"/>
      <w:r w:rsidR="00BD47EB" w:rsidRPr="00BD47EB">
        <w:rPr>
          <w:rFonts w:ascii="Cambria" w:hAnsi="Cambria" w:cs="Arial"/>
          <w:sz w:val="22"/>
          <w:szCs w:val="22"/>
          <w:lang w:val="ro-RO"/>
        </w:rPr>
        <w:t xml:space="preserve"> și prezentat împreună cu cererea de finanțare</w:t>
      </w:r>
      <w:r w:rsidRPr="00BD47EB">
        <w:rPr>
          <w:rFonts w:ascii="Cambria" w:hAnsi="Cambria" w:cs="Arial"/>
          <w:sz w:val="22"/>
          <w:szCs w:val="22"/>
          <w:lang w:val="ro-RO"/>
        </w:rPr>
        <w:t xml:space="preserve">. </w:t>
      </w:r>
    </w:p>
    <w:tbl>
      <w:tblPr>
        <w:tblStyle w:val="TableGrid2"/>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4429"/>
        <w:gridCol w:w="4581"/>
      </w:tblGrid>
      <w:tr w:rsidR="00A52C6D" w:rsidRPr="00BD47EB" w14:paraId="0F2A16EA" w14:textId="77777777" w:rsidTr="00766341">
        <w:tc>
          <w:tcPr>
            <w:tcW w:w="4429" w:type="dxa"/>
            <w:shd w:val="clear" w:color="auto" w:fill="DEEAF6" w:themeFill="accent1" w:themeFillTint="33"/>
          </w:tcPr>
          <w:p w14:paraId="0CC280B8" w14:textId="77777777" w:rsidR="00A52C6D" w:rsidRPr="00BD47EB" w:rsidRDefault="00A52C6D" w:rsidP="00766341">
            <w:pPr>
              <w:spacing w:before="120"/>
              <w:rPr>
                <w:rFonts w:ascii="Cambria" w:hAnsi="Cambria" w:cs="Arial"/>
                <w:bCs/>
                <w:sz w:val="22"/>
                <w:szCs w:val="22"/>
                <w:lang w:val="ro-RO"/>
              </w:rPr>
            </w:pPr>
            <w:r w:rsidRPr="00BD47EB">
              <w:rPr>
                <w:rFonts w:ascii="Cambria" w:hAnsi="Cambria" w:cs="Arial"/>
                <w:bCs/>
                <w:sz w:val="22"/>
                <w:szCs w:val="22"/>
                <w:lang w:val="ro-RO"/>
              </w:rPr>
              <w:t xml:space="preserve">Numele legal complet al </w:t>
            </w:r>
            <w:proofErr w:type="spellStart"/>
            <w:r w:rsidRPr="00BD47EB">
              <w:rPr>
                <w:rFonts w:ascii="Cambria" w:hAnsi="Cambria" w:cs="Arial"/>
                <w:bCs/>
                <w:sz w:val="22"/>
                <w:szCs w:val="22"/>
                <w:lang w:val="ro-RO"/>
              </w:rPr>
              <w:t>aplicantului</w:t>
            </w:r>
            <w:proofErr w:type="spellEnd"/>
            <w:r w:rsidRPr="00BD47EB">
              <w:rPr>
                <w:rFonts w:ascii="Cambria" w:hAnsi="Cambria" w:cs="Arial"/>
                <w:bCs/>
                <w:sz w:val="22"/>
                <w:szCs w:val="22"/>
                <w:lang w:val="ro-RO"/>
              </w:rPr>
              <w:t>:</w:t>
            </w:r>
          </w:p>
        </w:tc>
        <w:tc>
          <w:tcPr>
            <w:tcW w:w="4581" w:type="dxa"/>
            <w:shd w:val="clear" w:color="auto" w:fill="DEEAF6" w:themeFill="accent1" w:themeFillTint="33"/>
          </w:tcPr>
          <w:p w14:paraId="1CD0BE88" w14:textId="11B20B4D" w:rsidR="00A52C6D" w:rsidRPr="00BD47EB" w:rsidRDefault="00A52C6D" w:rsidP="00766341">
            <w:pPr>
              <w:spacing w:before="120"/>
              <w:rPr>
                <w:rFonts w:ascii="Cambria" w:hAnsi="Cambria" w:cs="Arial"/>
                <w:b/>
                <w:sz w:val="22"/>
                <w:szCs w:val="22"/>
                <w:lang w:val="ro-RO"/>
              </w:rPr>
            </w:pPr>
            <w:r w:rsidRPr="00BD47EB">
              <w:rPr>
                <w:rFonts w:ascii="Cambria" w:hAnsi="Cambria" w:cs="Arial"/>
                <w:b/>
                <w:sz w:val="22"/>
                <w:szCs w:val="22"/>
                <w:highlight w:val="yellow"/>
                <w:lang w:val="ro-RO"/>
              </w:rPr>
              <w:t>GȚ</w:t>
            </w:r>
            <w:r w:rsidR="001B611C" w:rsidRPr="00BD47EB">
              <w:rPr>
                <w:rFonts w:ascii="Cambria" w:hAnsi="Cambria" w:cs="Arial"/>
                <w:b/>
                <w:sz w:val="22"/>
                <w:szCs w:val="22"/>
                <w:highlight w:val="yellow"/>
                <w:lang w:val="ro-RO"/>
              </w:rPr>
              <w:t>/SRL/ÎI</w:t>
            </w:r>
            <w:r w:rsidRPr="00BD47EB">
              <w:rPr>
                <w:rFonts w:ascii="Cambria" w:hAnsi="Cambria" w:cs="Arial"/>
                <w:b/>
                <w:sz w:val="22"/>
                <w:szCs w:val="22"/>
                <w:highlight w:val="yellow"/>
                <w:lang w:val="ro-RO"/>
              </w:rPr>
              <w:t xml:space="preserve"> ________________</w:t>
            </w:r>
          </w:p>
        </w:tc>
      </w:tr>
      <w:tr w:rsidR="00A52C6D" w:rsidRPr="00BD47EB" w14:paraId="1879B745" w14:textId="77777777" w:rsidTr="00766341">
        <w:tc>
          <w:tcPr>
            <w:tcW w:w="4429" w:type="dxa"/>
          </w:tcPr>
          <w:p w14:paraId="5CBDC8A0" w14:textId="77777777" w:rsidR="00A52C6D" w:rsidRPr="00BD47EB" w:rsidRDefault="00A52C6D" w:rsidP="00766341">
            <w:pPr>
              <w:spacing w:before="120"/>
              <w:rPr>
                <w:rFonts w:ascii="Cambria" w:hAnsi="Cambria" w:cs="Arial"/>
                <w:bCs/>
                <w:sz w:val="22"/>
                <w:szCs w:val="22"/>
                <w:lang w:val="ro-RO"/>
              </w:rPr>
            </w:pPr>
            <w:r w:rsidRPr="00BD47EB">
              <w:rPr>
                <w:rFonts w:ascii="Cambria" w:hAnsi="Cambria" w:cs="Arial"/>
                <w:bCs/>
                <w:sz w:val="22"/>
                <w:szCs w:val="22"/>
                <w:lang w:val="ro-RO"/>
              </w:rPr>
              <w:t xml:space="preserve">Numele legal complet al reprezentantului legal a </w:t>
            </w:r>
            <w:proofErr w:type="spellStart"/>
            <w:r w:rsidRPr="00BD47EB">
              <w:rPr>
                <w:rFonts w:ascii="Cambria" w:hAnsi="Cambria" w:cs="Arial"/>
                <w:bCs/>
                <w:sz w:val="22"/>
                <w:szCs w:val="22"/>
                <w:lang w:val="ro-RO"/>
              </w:rPr>
              <w:t>aplicantului</w:t>
            </w:r>
            <w:proofErr w:type="spellEnd"/>
            <w:r w:rsidRPr="00BD47EB">
              <w:rPr>
                <w:rFonts w:ascii="Cambria" w:hAnsi="Cambria" w:cs="Arial"/>
                <w:bCs/>
                <w:sz w:val="22"/>
                <w:szCs w:val="22"/>
                <w:lang w:val="ro-RO"/>
              </w:rPr>
              <w:t xml:space="preserve"> și funcția acestuia:</w:t>
            </w:r>
          </w:p>
        </w:tc>
        <w:tc>
          <w:tcPr>
            <w:tcW w:w="4581" w:type="dxa"/>
          </w:tcPr>
          <w:p w14:paraId="77C6961C" w14:textId="12E98016" w:rsidR="00A52C6D" w:rsidRPr="00BD47EB" w:rsidRDefault="00A52C6D" w:rsidP="00766341">
            <w:pPr>
              <w:spacing w:before="120"/>
              <w:rPr>
                <w:rFonts w:ascii="Cambria" w:hAnsi="Cambria" w:cs="Arial"/>
                <w:b/>
                <w:sz w:val="22"/>
                <w:szCs w:val="22"/>
                <w:lang w:val="ro-RO"/>
              </w:rPr>
            </w:pPr>
            <w:r w:rsidRPr="00BD47EB">
              <w:rPr>
                <w:rFonts w:ascii="Cambria" w:hAnsi="Cambria" w:cs="Arial"/>
                <w:b/>
                <w:sz w:val="22"/>
                <w:szCs w:val="22"/>
                <w:highlight w:val="yellow"/>
                <w:lang w:val="ro-RO"/>
              </w:rPr>
              <w:t>_________________________</w:t>
            </w:r>
            <w:r w:rsidRPr="00BD47EB">
              <w:rPr>
                <w:rFonts w:ascii="Cambria" w:hAnsi="Cambria" w:cs="Arial"/>
                <w:b/>
                <w:sz w:val="22"/>
                <w:szCs w:val="22"/>
                <w:lang w:val="ro-RO"/>
              </w:rPr>
              <w:t>, Administrator</w:t>
            </w:r>
          </w:p>
        </w:tc>
      </w:tr>
      <w:tr w:rsidR="00DF7A00" w:rsidRPr="00BD47EB" w14:paraId="5F2BEA05" w14:textId="77777777" w:rsidTr="00766341">
        <w:tc>
          <w:tcPr>
            <w:tcW w:w="4429" w:type="dxa"/>
            <w:shd w:val="clear" w:color="auto" w:fill="DEEAF6" w:themeFill="accent1" w:themeFillTint="33"/>
          </w:tcPr>
          <w:p w14:paraId="107898BA" w14:textId="2DA90390" w:rsidR="00DF7A00" w:rsidRPr="00BD47EB" w:rsidRDefault="00DF7A00" w:rsidP="00766341">
            <w:pPr>
              <w:spacing w:before="120"/>
              <w:rPr>
                <w:rFonts w:ascii="Cambria" w:hAnsi="Cambria" w:cs="Arial"/>
                <w:bCs/>
                <w:sz w:val="22"/>
                <w:szCs w:val="22"/>
                <w:lang w:val="ro-RO"/>
              </w:rPr>
            </w:pPr>
            <w:r w:rsidRPr="00BD47EB">
              <w:rPr>
                <w:rFonts w:ascii="Cambria" w:hAnsi="Cambria" w:cs="Arial"/>
                <w:bCs/>
                <w:sz w:val="22"/>
                <w:szCs w:val="22"/>
                <w:lang w:val="ro-RO"/>
              </w:rPr>
              <w:t>Proiectul</w:t>
            </w:r>
          </w:p>
        </w:tc>
        <w:tc>
          <w:tcPr>
            <w:tcW w:w="4581" w:type="dxa"/>
            <w:shd w:val="clear" w:color="auto" w:fill="DEEAF6" w:themeFill="accent1" w:themeFillTint="33"/>
          </w:tcPr>
          <w:p w14:paraId="7D87D60F" w14:textId="35E99302" w:rsidR="00DF7A00" w:rsidRPr="00BD47EB" w:rsidRDefault="00DF7A00" w:rsidP="00766341">
            <w:pPr>
              <w:spacing w:before="120"/>
              <w:rPr>
                <w:rFonts w:ascii="Cambria" w:hAnsi="Cambria" w:cs="Arial"/>
                <w:sz w:val="22"/>
                <w:szCs w:val="22"/>
                <w:lang w:val="ro-RO"/>
              </w:rPr>
            </w:pPr>
            <w:r w:rsidRPr="00BD47EB">
              <w:rPr>
                <w:rFonts w:ascii="Cambria" w:hAnsi="Cambria" w:cs="Tahoma"/>
                <w:sz w:val="22"/>
                <w:szCs w:val="22"/>
                <w:lang w:val="ro-RO" w:eastAsia="ro-RO"/>
              </w:rPr>
              <w:t>Proiectul Îmbunătățirea Capacităților pentru Transformarea Zonei Rurale (TRTP)</w:t>
            </w:r>
          </w:p>
        </w:tc>
      </w:tr>
    </w:tbl>
    <w:p w14:paraId="7ACEC3B3" w14:textId="2CE852E5" w:rsidR="00A52C6D" w:rsidRPr="00BD47EB" w:rsidRDefault="00A52C6D" w:rsidP="00927E14">
      <w:pPr>
        <w:spacing w:before="240"/>
        <w:jc w:val="both"/>
        <w:rPr>
          <w:rFonts w:ascii="Cambria" w:hAnsi="Cambria" w:cs="Arial"/>
          <w:iCs/>
          <w:sz w:val="22"/>
          <w:szCs w:val="22"/>
          <w:lang w:val="ro-RO"/>
        </w:rPr>
      </w:pPr>
      <w:r w:rsidRPr="00BD47EB">
        <w:rPr>
          <w:rFonts w:ascii="Cambria" w:hAnsi="Cambria" w:cs="Arial"/>
          <w:iCs/>
          <w:sz w:val="22"/>
          <w:szCs w:val="22"/>
          <w:lang w:val="ro-RO"/>
        </w:rPr>
        <w:t>Subsemnatul, certific prin prezenta că s</w:t>
      </w:r>
      <w:r w:rsidR="001B611C" w:rsidRPr="00BD47EB">
        <w:rPr>
          <w:rFonts w:ascii="Cambria" w:hAnsi="Cambria" w:cs="Arial"/>
          <w:iCs/>
          <w:sz w:val="22"/>
          <w:szCs w:val="22"/>
          <w:lang w:val="ro-RO"/>
        </w:rPr>
        <w:t>unt reprezentantul autorizat al</w:t>
      </w:r>
      <w:r w:rsidRPr="00BD47EB">
        <w:rPr>
          <w:rFonts w:ascii="Cambria" w:hAnsi="Cambria" w:cs="Arial"/>
          <w:sz w:val="22"/>
          <w:szCs w:val="22"/>
          <w:lang w:val="ro-RO"/>
        </w:rPr>
        <w:t xml:space="preserve"> </w:t>
      </w:r>
      <w:r w:rsidR="001B611C" w:rsidRPr="00BD47EB">
        <w:rPr>
          <w:rFonts w:ascii="Cambria" w:hAnsi="Cambria" w:cs="Arial"/>
          <w:b/>
          <w:sz w:val="22"/>
          <w:szCs w:val="22"/>
          <w:highlight w:val="yellow"/>
          <w:lang w:val="ro-RO"/>
        </w:rPr>
        <w:t xml:space="preserve">GȚ/SRL/ÎI  </w:t>
      </w:r>
      <w:r w:rsidR="001B611C" w:rsidRPr="00BD47EB">
        <w:rPr>
          <w:rFonts w:ascii="Cambria" w:hAnsi="Cambria" w:cs="Arial"/>
          <w:sz w:val="22"/>
          <w:szCs w:val="22"/>
          <w:highlight w:val="yellow"/>
          <w:lang w:val="ro-RO"/>
        </w:rPr>
        <w:t>________________</w:t>
      </w:r>
      <w:r w:rsidR="001B611C" w:rsidRPr="00BD47EB">
        <w:rPr>
          <w:rFonts w:ascii="Cambria" w:hAnsi="Cambria" w:cs="Arial"/>
          <w:sz w:val="22"/>
          <w:szCs w:val="22"/>
          <w:lang w:val="ro-RO"/>
        </w:rPr>
        <w:t>______________</w:t>
      </w:r>
      <w:r w:rsidRPr="00BD47EB">
        <w:rPr>
          <w:rFonts w:ascii="Cambria" w:hAnsi="Cambria" w:cs="Arial"/>
          <w:iCs/>
          <w:sz w:val="22"/>
          <w:szCs w:val="22"/>
          <w:lang w:val="ro-RO"/>
        </w:rPr>
        <w:t xml:space="preserve">, și că informațiile furnizate aici sunt adevărate și corecte din toate punctele reale de vedere și înțeleg că orice declarație concretă denaturată, reprezentarea greșită sau neprezentarea informațiilor solicitate în acest document de auto-certificare poate avea ca rezultat sancțiuni și cereri de daune, inclusiv suspendarea sau neeligibilitatea permanentă de a mai participa la activitățile și operațiunile finanțate și/sau administrate de către IFAD, în conformitate cu  </w:t>
      </w:r>
      <w:r w:rsidRPr="00BD47EB">
        <w:rPr>
          <w:rFonts w:ascii="Cambria" w:hAnsi="Cambria" w:cs="Arial"/>
          <w:i/>
          <w:iCs/>
          <w:sz w:val="22"/>
          <w:szCs w:val="22"/>
          <w:lang w:val="ro-RO"/>
        </w:rPr>
        <w:t>Ghidul IFAD privind achizițiile publice, Manualul IFAD privind achizițiile publice</w:t>
      </w:r>
      <w:r w:rsidRPr="00BD47EB">
        <w:rPr>
          <w:rFonts w:ascii="Cambria" w:hAnsi="Cambria" w:cs="Arial"/>
          <w:iCs/>
          <w:sz w:val="22"/>
          <w:szCs w:val="22"/>
          <w:lang w:val="ro-RO"/>
        </w:rPr>
        <w:t xml:space="preserve"> și orice alte  politici și proceduri IFAD aplicabile, inclusiv </w:t>
      </w:r>
      <w:r w:rsidRPr="00BD47EB">
        <w:rPr>
          <w:rFonts w:ascii="Cambria" w:hAnsi="Cambria" w:cs="Arial"/>
          <w:i/>
          <w:iCs/>
          <w:sz w:val="22"/>
          <w:szCs w:val="22"/>
          <w:lang w:val="ro-RO"/>
        </w:rPr>
        <w:t>Politica IFAD privind prevenirea fraudei și corupției în activitățile și operațiunile sale</w:t>
      </w:r>
      <w:r w:rsidRPr="00BD47EB">
        <w:rPr>
          <w:rFonts w:ascii="Cambria" w:hAnsi="Cambria" w:cs="Arial"/>
          <w:iCs/>
          <w:sz w:val="22"/>
          <w:szCs w:val="22"/>
          <w:lang w:val="ro-RO"/>
        </w:rPr>
        <w:t xml:space="preserve"> (accesibilă la </w:t>
      </w:r>
      <w:hyperlink r:id="rId7" w:history="1">
        <w:r w:rsidRPr="00BD47EB">
          <w:rPr>
            <w:rFonts w:ascii="Cambria" w:hAnsi="Cambria" w:cs="Arial"/>
            <w:color w:val="0000FF"/>
            <w:sz w:val="22"/>
            <w:szCs w:val="22"/>
            <w:u w:val="single"/>
            <w:lang w:val="ro-RO"/>
          </w:rPr>
          <w:t>www.ifad.org/anticorruption_policy</w:t>
        </w:r>
      </w:hyperlink>
      <w:r w:rsidRPr="00BD47EB">
        <w:rPr>
          <w:rFonts w:ascii="Cambria" w:hAnsi="Cambria" w:cs="Arial"/>
          <w:bCs/>
          <w:sz w:val="22"/>
          <w:szCs w:val="22"/>
          <w:lang w:val="ro-RO"/>
        </w:rPr>
        <w:t xml:space="preserve">) </w:t>
      </w:r>
      <w:r w:rsidRPr="00BD47EB">
        <w:rPr>
          <w:rFonts w:ascii="Cambria" w:hAnsi="Cambria" w:cs="Arial"/>
          <w:iCs/>
          <w:sz w:val="22"/>
          <w:szCs w:val="22"/>
          <w:lang w:val="ro-RO"/>
        </w:rPr>
        <w:t xml:space="preserve">și respectiv politica IFAD privind prevenirea și răspunsul la hărțuirea și exploatarea sexuală și la abuzul sexual (accesibilă la </w:t>
      </w:r>
      <w:hyperlink r:id="rId8" w:history="1">
        <w:r w:rsidRPr="00BD47EB">
          <w:rPr>
            <w:rFonts w:ascii="Cambria" w:hAnsi="Cambria" w:cs="Arial"/>
            <w:color w:val="0000FF"/>
            <w:sz w:val="22"/>
            <w:szCs w:val="22"/>
            <w:u w:val="single"/>
            <w:lang w:val="ro-RO"/>
          </w:rPr>
          <w:t>https://www.ifad.org/en/document-detail/asset/40738506</w:t>
        </w:r>
      </w:hyperlink>
      <w:r w:rsidRPr="00BD47EB">
        <w:rPr>
          <w:rFonts w:ascii="Cambria" w:hAnsi="Cambria" w:cs="Arial"/>
          <w:iCs/>
          <w:sz w:val="22"/>
          <w:szCs w:val="22"/>
          <w:lang w:val="ro-RO"/>
        </w:rPr>
        <w:t>).</w:t>
      </w:r>
    </w:p>
    <w:p w14:paraId="6936ACC6" w14:textId="77777777" w:rsidR="00A52C6D" w:rsidRPr="00BD47EB" w:rsidRDefault="00A52C6D" w:rsidP="00A52C6D">
      <w:pPr>
        <w:spacing w:before="240"/>
        <w:rPr>
          <w:rFonts w:ascii="Cambria" w:hAnsi="Cambria" w:cs="Arial"/>
          <w:b/>
          <w:sz w:val="22"/>
          <w:szCs w:val="22"/>
          <w:lang w:val="ro-RO"/>
        </w:rPr>
      </w:pPr>
      <w:r w:rsidRPr="00BD47EB">
        <w:rPr>
          <w:rFonts w:ascii="Cambria" w:hAnsi="Cambria" w:cs="Arial"/>
          <w:b/>
          <w:sz w:val="22"/>
          <w:szCs w:val="22"/>
          <w:lang w:val="ro-RO"/>
        </w:rPr>
        <w:t>Semnătura autorizată: ____________________________ Data: _________________</w:t>
      </w:r>
    </w:p>
    <w:p w14:paraId="718F26C8" w14:textId="77777777" w:rsidR="00A52C6D" w:rsidRPr="00BD47EB" w:rsidRDefault="00A52C6D" w:rsidP="00A52C6D">
      <w:pPr>
        <w:spacing w:before="240"/>
        <w:rPr>
          <w:rFonts w:ascii="Cambria" w:hAnsi="Cambria"/>
          <w:sz w:val="22"/>
          <w:szCs w:val="22"/>
          <w:lang w:val="ro-RO"/>
        </w:rPr>
      </w:pPr>
      <w:r w:rsidRPr="00BD47EB">
        <w:rPr>
          <w:rFonts w:ascii="Cambria" w:hAnsi="Cambria" w:cs="Arial"/>
          <w:b/>
          <w:sz w:val="22"/>
          <w:szCs w:val="22"/>
          <w:lang w:val="ro-RO"/>
        </w:rPr>
        <w:t xml:space="preserve">Numele semnatarului </w:t>
      </w:r>
      <w:r w:rsidRPr="00BD47EB">
        <w:rPr>
          <w:rFonts w:ascii="Cambria" w:hAnsi="Cambria" w:cs="Arial"/>
          <w:bCs/>
          <w:i/>
          <w:iCs/>
          <w:sz w:val="22"/>
          <w:szCs w:val="22"/>
          <w:lang w:val="ro-RO"/>
        </w:rPr>
        <w:t>(cu litere de tipar):</w:t>
      </w:r>
      <w:r w:rsidRPr="00BD47EB">
        <w:rPr>
          <w:rFonts w:ascii="Cambria" w:hAnsi="Cambria" w:cs="Arial"/>
          <w:b/>
          <w:sz w:val="22"/>
          <w:szCs w:val="22"/>
          <w:lang w:val="ro-RO"/>
        </w:rPr>
        <w:t xml:space="preserve"> ______________________________________________</w:t>
      </w:r>
      <w:r w:rsidRPr="00BD47EB">
        <w:rPr>
          <w:rFonts w:ascii="Cambria" w:hAnsi="Cambria"/>
          <w:sz w:val="22"/>
          <w:szCs w:val="22"/>
          <w:lang w:val="ro-RO"/>
        </w:rPr>
        <w:br w:type="page"/>
      </w:r>
    </w:p>
    <w:tbl>
      <w:tblPr>
        <w:tblW w:w="9629"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629"/>
      </w:tblGrid>
      <w:tr w:rsidR="00A52C6D" w:rsidRPr="00BD47EB" w14:paraId="101BC78D" w14:textId="77777777" w:rsidTr="00766341">
        <w:trPr>
          <w:cantSplit/>
          <w:trHeight w:val="11331"/>
          <w:jc w:val="center"/>
        </w:trPr>
        <w:tc>
          <w:tcPr>
            <w:tcW w:w="9629" w:type="dxa"/>
            <w:tcBorders>
              <w:top w:val="single" w:sz="4" w:space="0" w:color="auto"/>
              <w:bottom w:val="single" w:sz="4" w:space="0" w:color="auto"/>
            </w:tcBorders>
          </w:tcPr>
          <w:p w14:paraId="1BCFB45B" w14:textId="77777777" w:rsidR="00A52C6D" w:rsidRPr="00BD47EB" w:rsidRDefault="00A52C6D" w:rsidP="00766341">
            <w:pPr>
              <w:suppressAutoHyphens/>
              <w:jc w:val="both"/>
              <w:rPr>
                <w:rFonts w:ascii="Cambria" w:hAnsi="Cambria" w:cs="Arial"/>
                <w:sz w:val="18"/>
                <w:szCs w:val="22"/>
                <w:lang w:val="ro-RO"/>
              </w:rPr>
            </w:pPr>
            <w:r w:rsidRPr="00BD47EB">
              <w:rPr>
                <w:rFonts w:ascii="Wingdings" w:hAnsi="Wingdings" w:cs="Arial"/>
                <w:szCs w:val="22"/>
                <w:lang w:val="ro-RO"/>
              </w:rPr>
              <w:lastRenderedPageBreak/>
              <w:sym w:font="Wingdings" w:char="F0FE"/>
            </w:r>
            <w:r w:rsidRPr="00BD47EB">
              <w:rPr>
                <w:rFonts w:ascii="Wingdings" w:hAnsi="Wingdings" w:cs="Arial"/>
                <w:szCs w:val="22"/>
                <w:lang w:val="ro-RO"/>
              </w:rPr>
              <w:t></w:t>
            </w: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certifică faptul că el însuși, inclusiv directorul (directorii), partenerul (partenerii), proprietarul (proprietarii), personalul cheie, agenții, sub-consultanții, subcontractanții, consorțiul și partenerii din asociația în participație (</w:t>
            </w:r>
            <w:proofErr w:type="spellStart"/>
            <w:r w:rsidRPr="00BD47EB">
              <w:rPr>
                <w:rFonts w:ascii="Cambria" w:hAnsi="Cambria" w:cs="Arial"/>
                <w:sz w:val="16"/>
                <w:szCs w:val="22"/>
                <w:lang w:val="ro-RO"/>
              </w:rPr>
              <w:t>joint</w:t>
            </w:r>
            <w:proofErr w:type="spellEnd"/>
            <w:r w:rsidRPr="00BD47EB">
              <w:rPr>
                <w:rFonts w:ascii="Cambria" w:hAnsi="Cambria" w:cs="Arial"/>
                <w:sz w:val="16"/>
                <w:szCs w:val="22"/>
                <w:lang w:val="ro-RO"/>
              </w:rPr>
              <w:t xml:space="preserve"> </w:t>
            </w:r>
            <w:proofErr w:type="spellStart"/>
            <w:r w:rsidRPr="00BD47EB">
              <w:rPr>
                <w:rFonts w:ascii="Cambria" w:hAnsi="Cambria" w:cs="Arial"/>
                <w:sz w:val="16"/>
                <w:szCs w:val="22"/>
                <w:lang w:val="ro-RO"/>
              </w:rPr>
              <w:t>venture</w:t>
            </w:r>
            <w:proofErr w:type="spellEnd"/>
            <w:r w:rsidRPr="00BD47EB">
              <w:rPr>
                <w:rFonts w:ascii="Cambria" w:hAnsi="Cambria" w:cs="Arial"/>
                <w:sz w:val="16"/>
                <w:szCs w:val="22"/>
                <w:lang w:val="ro-RO"/>
              </w:rPr>
              <w:t xml:space="preserve">) </w:t>
            </w:r>
            <w:r w:rsidRPr="00BD47EB">
              <w:rPr>
                <w:rFonts w:ascii="Cambria" w:hAnsi="Cambria" w:cs="Arial"/>
                <w:b/>
                <w:bCs/>
                <w:sz w:val="16"/>
                <w:szCs w:val="22"/>
                <w:lang w:val="ro-RO"/>
              </w:rPr>
              <w:t>NU</w:t>
            </w:r>
            <w:r w:rsidRPr="00BD47EB">
              <w:rPr>
                <w:rFonts w:ascii="Cambria" w:hAnsi="Cambria" w:cs="Arial"/>
                <w:sz w:val="16"/>
                <w:szCs w:val="22"/>
                <w:lang w:val="ro-RO"/>
              </w:rPr>
              <w:t xml:space="preserve"> s-au angajat în practici frauduloase, corupte, subterane, coercitive sau obstructive în legătură cu prezentul proces de achiziție și cu acest contract</w:t>
            </w:r>
            <w:r w:rsidRPr="00BD47EB">
              <w:rPr>
                <w:rFonts w:ascii="Cambria" w:hAnsi="Cambria" w:cs="Arial"/>
                <w:sz w:val="18"/>
                <w:szCs w:val="22"/>
                <w:lang w:val="ro-RO"/>
              </w:rPr>
              <w:t xml:space="preserve">. </w:t>
            </w:r>
          </w:p>
          <w:p w14:paraId="0A46B78A" w14:textId="77777777" w:rsidR="00A52C6D" w:rsidRPr="00BD47EB" w:rsidRDefault="00A52C6D" w:rsidP="00A52C6D">
            <w:pPr>
              <w:numPr>
                <w:ilvl w:val="0"/>
                <w:numId w:val="1"/>
              </w:numPr>
              <w:suppressAutoHyphens/>
              <w:ind w:left="357"/>
              <w:jc w:val="both"/>
              <w:rPr>
                <w:rFonts w:ascii="Cambria" w:hAnsi="Cambria" w:cs="Arial"/>
                <w:sz w:val="16"/>
                <w:szCs w:val="22"/>
                <w:lang w:val="ro-RO"/>
              </w:rPr>
            </w:pP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declară că următoarele condamnări penale, sancțiuni administrative (inclusiv excluderi în temeiul Acordului pentru Recunoașterea Mutuală a Deciziilor de Excludere sau a „Acordului mutual de interzicere”)</w:t>
            </w:r>
            <w:r w:rsidRPr="00BD47EB">
              <w:rPr>
                <w:rFonts w:ascii="Cambria" w:hAnsi="Cambria"/>
                <w:sz w:val="18"/>
                <w:vertAlign w:val="superscript"/>
                <w:lang w:val="ro-RO"/>
              </w:rPr>
              <w:footnoteReference w:id="2"/>
            </w:r>
            <w:r w:rsidRPr="00BD47EB">
              <w:rPr>
                <w:rFonts w:ascii="Cambria" w:hAnsi="Cambria" w:cs="Arial"/>
                <w:sz w:val="10"/>
                <w:szCs w:val="22"/>
                <w:lang w:val="ro-RO"/>
              </w:rPr>
              <w:t xml:space="preserve"> </w:t>
            </w:r>
            <w:r w:rsidRPr="00BD47EB">
              <w:rPr>
                <w:rFonts w:ascii="Cambria" w:hAnsi="Cambria" w:cs="Arial"/>
                <w:sz w:val="16"/>
                <w:szCs w:val="22"/>
                <w:lang w:val="ro-RO"/>
              </w:rPr>
              <w:t xml:space="preserve">și/sau suspendări temporare au fost impuse </w:t>
            </w:r>
            <w:proofErr w:type="spellStart"/>
            <w:r w:rsidRPr="00BD47EB">
              <w:rPr>
                <w:rFonts w:ascii="Cambria" w:hAnsi="Cambria" w:cs="Arial"/>
                <w:sz w:val="16"/>
                <w:szCs w:val="22"/>
                <w:lang w:val="ro-RO"/>
              </w:rPr>
              <w:t>aplicantului</w:t>
            </w:r>
            <w:proofErr w:type="spellEnd"/>
            <w:r w:rsidRPr="00BD47EB">
              <w:rPr>
                <w:rFonts w:ascii="Cambria" w:hAnsi="Cambria" w:cs="Arial"/>
                <w:sz w:val="16"/>
                <w:szCs w:val="22"/>
                <w:lang w:val="ro-RO"/>
              </w:rPr>
              <w:t xml:space="preserve"> și/sau oricăruia dintre administratori, parteneri, proprietari, personal cheie, agenți, consultanți, sub-consultanți, subcontractanți, partenerii din consorțiu și din asocierea in participațiune, în comun: </w:t>
            </w:r>
          </w:p>
          <w:tbl>
            <w:tblPr>
              <w:tblStyle w:val="TableGrid2"/>
              <w:tblW w:w="9072" w:type="dxa"/>
              <w:tblInd w:w="301" w:type="dxa"/>
              <w:tblLayout w:type="fixed"/>
              <w:tblLook w:val="04A0" w:firstRow="1" w:lastRow="0" w:firstColumn="1" w:lastColumn="0" w:noHBand="0" w:noVBand="1"/>
            </w:tblPr>
            <w:tblGrid>
              <w:gridCol w:w="2552"/>
              <w:gridCol w:w="992"/>
              <w:gridCol w:w="2410"/>
              <w:gridCol w:w="2268"/>
              <w:gridCol w:w="850"/>
            </w:tblGrid>
            <w:tr w:rsidR="00A52C6D" w:rsidRPr="00BD47EB" w14:paraId="7E3C6950" w14:textId="77777777" w:rsidTr="00766341">
              <w:trPr>
                <w:trHeight w:val="610"/>
              </w:trPr>
              <w:tc>
                <w:tcPr>
                  <w:tcW w:w="2552" w:type="dxa"/>
                  <w:shd w:val="clear" w:color="auto" w:fill="1F4E79" w:themeFill="accent1" w:themeFillShade="80"/>
                </w:tcPr>
                <w:p w14:paraId="55FBF09D" w14:textId="77777777" w:rsidR="00A52C6D" w:rsidRPr="00BD47EB" w:rsidRDefault="00A52C6D" w:rsidP="00766341">
                  <w:pPr>
                    <w:spacing w:after="200" w:line="276" w:lineRule="auto"/>
                    <w:contextualSpacing/>
                    <w:jc w:val="center"/>
                    <w:rPr>
                      <w:rFonts w:ascii="Cambria" w:hAnsi="Cambria" w:cs="Arial"/>
                      <w:color w:val="FFFFFF" w:themeColor="background1"/>
                      <w:spacing w:val="-6"/>
                      <w:sz w:val="16"/>
                      <w:szCs w:val="16"/>
                      <w:lang w:val="ro-RO"/>
                    </w:rPr>
                  </w:pPr>
                  <w:r w:rsidRPr="00BD47EB">
                    <w:rPr>
                      <w:rFonts w:ascii="Cambria" w:hAnsi="Cambria" w:cs="Arial"/>
                      <w:color w:val="FFFFFF" w:themeColor="background1"/>
                      <w:spacing w:val="-6"/>
                      <w:sz w:val="16"/>
                      <w:szCs w:val="16"/>
                      <w:lang w:val="ro-RO"/>
                    </w:rPr>
                    <w:t>Natura măsurii (de ex, condamnare penală, sancțiune administrativă sau suspendare temporară)</w:t>
                  </w:r>
                </w:p>
              </w:tc>
              <w:tc>
                <w:tcPr>
                  <w:tcW w:w="992" w:type="dxa"/>
                  <w:shd w:val="clear" w:color="auto" w:fill="1F4E79" w:themeFill="accent1" w:themeFillShade="80"/>
                </w:tcPr>
                <w:p w14:paraId="3D4A9BD0" w14:textId="77777777" w:rsidR="00A52C6D" w:rsidRPr="00BD47EB" w:rsidRDefault="00A52C6D" w:rsidP="00766341">
                  <w:pPr>
                    <w:spacing w:after="200" w:line="276" w:lineRule="auto"/>
                    <w:contextualSpacing/>
                    <w:jc w:val="center"/>
                    <w:rPr>
                      <w:rFonts w:ascii="Cambria" w:hAnsi="Cambria" w:cs="Arial"/>
                      <w:color w:val="FFFFFF" w:themeColor="background1"/>
                      <w:spacing w:val="-6"/>
                      <w:sz w:val="16"/>
                      <w:szCs w:val="16"/>
                      <w:lang w:val="ro-RO"/>
                    </w:rPr>
                  </w:pPr>
                  <w:r w:rsidRPr="00BD47EB">
                    <w:rPr>
                      <w:rFonts w:ascii="Cambria" w:hAnsi="Cambria" w:cs="Arial"/>
                      <w:color w:val="FFFFFF" w:themeColor="background1"/>
                      <w:spacing w:val="-6"/>
                      <w:sz w:val="16"/>
                      <w:szCs w:val="16"/>
                      <w:lang w:val="ro-RO"/>
                    </w:rPr>
                    <w:t>Impusă de către</w:t>
                  </w:r>
                </w:p>
              </w:tc>
              <w:tc>
                <w:tcPr>
                  <w:tcW w:w="2410" w:type="dxa"/>
                  <w:shd w:val="clear" w:color="auto" w:fill="1F4E79" w:themeFill="accent1" w:themeFillShade="80"/>
                </w:tcPr>
                <w:p w14:paraId="7248602A" w14:textId="77777777" w:rsidR="00A52C6D" w:rsidRPr="00BD47EB" w:rsidRDefault="00A52C6D" w:rsidP="00766341">
                  <w:pPr>
                    <w:spacing w:after="200" w:line="276" w:lineRule="auto"/>
                    <w:contextualSpacing/>
                    <w:jc w:val="center"/>
                    <w:rPr>
                      <w:rFonts w:ascii="Cambria" w:hAnsi="Cambria" w:cs="Arial"/>
                      <w:color w:val="FFFFFF" w:themeColor="background1"/>
                      <w:spacing w:val="-6"/>
                      <w:sz w:val="16"/>
                      <w:szCs w:val="16"/>
                      <w:lang w:val="ro-RO"/>
                    </w:rPr>
                  </w:pPr>
                  <w:r w:rsidRPr="00BD47EB">
                    <w:rPr>
                      <w:rFonts w:ascii="Cambria" w:hAnsi="Cambria" w:cs="Arial"/>
                      <w:color w:val="FFFFFF" w:themeColor="background1"/>
                      <w:spacing w:val="-6"/>
                      <w:sz w:val="16"/>
                      <w:szCs w:val="16"/>
                      <w:lang w:val="ro-RO"/>
                    </w:rPr>
                    <w:t>Numele părții condamnate, sancționate sau suspendate (și relația acesteia cu contractantul)</w:t>
                  </w:r>
                </w:p>
              </w:tc>
              <w:tc>
                <w:tcPr>
                  <w:tcW w:w="2268" w:type="dxa"/>
                  <w:shd w:val="clear" w:color="auto" w:fill="1F4E79" w:themeFill="accent1" w:themeFillShade="80"/>
                </w:tcPr>
                <w:p w14:paraId="5D9E10C9" w14:textId="77777777" w:rsidR="00A52C6D" w:rsidRPr="00BD47EB" w:rsidRDefault="00A52C6D" w:rsidP="00766341">
                  <w:pPr>
                    <w:spacing w:after="200" w:line="276" w:lineRule="auto"/>
                    <w:contextualSpacing/>
                    <w:jc w:val="center"/>
                    <w:rPr>
                      <w:rFonts w:ascii="Cambria" w:hAnsi="Cambria" w:cs="Arial"/>
                      <w:color w:val="FFFFFF" w:themeColor="background1"/>
                      <w:spacing w:val="-6"/>
                      <w:sz w:val="16"/>
                      <w:szCs w:val="16"/>
                      <w:lang w:val="ro-RO"/>
                    </w:rPr>
                  </w:pPr>
                  <w:r w:rsidRPr="00BD47EB">
                    <w:rPr>
                      <w:rFonts w:ascii="Cambria" w:hAnsi="Cambria" w:cs="Arial"/>
                      <w:color w:val="FFFFFF" w:themeColor="background1"/>
                      <w:spacing w:val="-6"/>
                      <w:sz w:val="16"/>
                      <w:szCs w:val="16"/>
                      <w:lang w:val="ro-RO"/>
                    </w:rPr>
                    <w:t xml:space="preserve">Motivele măsurii (de </w:t>
                  </w:r>
                  <w:proofErr w:type="spellStart"/>
                  <w:r w:rsidRPr="00BD47EB">
                    <w:rPr>
                      <w:rFonts w:ascii="Cambria" w:hAnsi="Cambria" w:cs="Arial"/>
                      <w:color w:val="FFFFFF" w:themeColor="background1"/>
                      <w:spacing w:val="-6"/>
                      <w:sz w:val="16"/>
                      <w:szCs w:val="16"/>
                      <w:lang w:val="ro-RO"/>
                    </w:rPr>
                    <w:t>ex.i</w:t>
                  </w:r>
                  <w:proofErr w:type="spellEnd"/>
                  <w:r w:rsidRPr="00BD47EB">
                    <w:rPr>
                      <w:rFonts w:ascii="Cambria" w:hAnsi="Cambria" w:cs="Arial"/>
                      <w:color w:val="FFFFFF" w:themeColor="background1"/>
                      <w:spacing w:val="-6"/>
                      <w:sz w:val="16"/>
                      <w:szCs w:val="16"/>
                      <w:lang w:val="ro-RO"/>
                    </w:rPr>
                    <w:t xml:space="preserve"> fraudă în achiziții sau corupție în executarea contractului)</w:t>
                  </w:r>
                </w:p>
              </w:tc>
              <w:tc>
                <w:tcPr>
                  <w:tcW w:w="850" w:type="dxa"/>
                  <w:shd w:val="clear" w:color="auto" w:fill="1F4E79" w:themeFill="accent1" w:themeFillShade="80"/>
                </w:tcPr>
                <w:p w14:paraId="13F6CDA8" w14:textId="77777777" w:rsidR="00A52C6D" w:rsidRPr="00BD47EB" w:rsidRDefault="00A52C6D" w:rsidP="00766341">
                  <w:pPr>
                    <w:spacing w:after="200" w:line="276" w:lineRule="auto"/>
                    <w:contextualSpacing/>
                    <w:jc w:val="center"/>
                    <w:rPr>
                      <w:rFonts w:ascii="Cambria" w:hAnsi="Cambria" w:cs="Arial"/>
                      <w:color w:val="FFFFFF" w:themeColor="background1"/>
                      <w:spacing w:val="-6"/>
                      <w:sz w:val="16"/>
                      <w:szCs w:val="16"/>
                      <w:lang w:val="ro-RO"/>
                    </w:rPr>
                  </w:pPr>
                  <w:r w:rsidRPr="00BD47EB">
                    <w:rPr>
                      <w:rFonts w:ascii="Cambria" w:hAnsi="Cambria" w:cs="Arial"/>
                      <w:color w:val="FFFFFF" w:themeColor="background1"/>
                      <w:spacing w:val="-6"/>
                      <w:sz w:val="16"/>
                      <w:szCs w:val="16"/>
                      <w:lang w:val="ro-RO"/>
                    </w:rPr>
                    <w:t>Data și durata măsurii</w:t>
                  </w:r>
                </w:p>
              </w:tc>
            </w:tr>
            <w:tr w:rsidR="00A52C6D" w:rsidRPr="00BD47EB" w14:paraId="1D02EE2E" w14:textId="77777777" w:rsidTr="00766341">
              <w:trPr>
                <w:trHeight w:val="270"/>
              </w:trPr>
              <w:tc>
                <w:tcPr>
                  <w:tcW w:w="2552" w:type="dxa"/>
                </w:tcPr>
                <w:p w14:paraId="6EA1269C" w14:textId="77777777" w:rsidR="00A52C6D" w:rsidRPr="00BD47EB" w:rsidRDefault="00A52C6D" w:rsidP="00766341">
                  <w:pPr>
                    <w:spacing w:after="200" w:line="276" w:lineRule="auto"/>
                    <w:ind w:left="309" w:hanging="309"/>
                    <w:contextualSpacing/>
                    <w:jc w:val="center"/>
                    <w:rPr>
                      <w:rFonts w:ascii="Cambria" w:hAnsi="Cambria" w:cs="Arial"/>
                      <w:i/>
                      <w:iCs/>
                      <w:spacing w:val="-6"/>
                      <w:sz w:val="22"/>
                      <w:szCs w:val="22"/>
                      <w:lang w:val="ro-RO"/>
                    </w:rPr>
                  </w:pPr>
                  <w:r w:rsidRPr="00BD47EB">
                    <w:rPr>
                      <w:rFonts w:ascii="Cambria" w:hAnsi="Cambria" w:cs="Arial"/>
                      <w:i/>
                      <w:iCs/>
                      <w:spacing w:val="-6"/>
                      <w:sz w:val="22"/>
                      <w:szCs w:val="22"/>
                      <w:lang w:val="ro-RO"/>
                    </w:rPr>
                    <w:t>niciuna</w:t>
                  </w:r>
                </w:p>
              </w:tc>
              <w:tc>
                <w:tcPr>
                  <w:tcW w:w="992" w:type="dxa"/>
                </w:tcPr>
                <w:p w14:paraId="375314F3"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2410" w:type="dxa"/>
                </w:tcPr>
                <w:p w14:paraId="095785DF"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2268" w:type="dxa"/>
                </w:tcPr>
                <w:p w14:paraId="7DB77C72"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850" w:type="dxa"/>
                </w:tcPr>
                <w:p w14:paraId="032E29B6"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r>
            <w:tr w:rsidR="00A52C6D" w:rsidRPr="00BD47EB" w14:paraId="0EB26B51" w14:textId="77777777" w:rsidTr="00766341">
              <w:trPr>
                <w:trHeight w:val="261"/>
              </w:trPr>
              <w:tc>
                <w:tcPr>
                  <w:tcW w:w="2552" w:type="dxa"/>
                  <w:shd w:val="clear" w:color="auto" w:fill="DEEAF6" w:themeFill="accent1" w:themeFillTint="33"/>
                </w:tcPr>
                <w:p w14:paraId="147823FF"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992" w:type="dxa"/>
                  <w:shd w:val="clear" w:color="auto" w:fill="DEEAF6" w:themeFill="accent1" w:themeFillTint="33"/>
                </w:tcPr>
                <w:p w14:paraId="6009AA7A"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2410" w:type="dxa"/>
                  <w:shd w:val="clear" w:color="auto" w:fill="DEEAF6" w:themeFill="accent1" w:themeFillTint="33"/>
                </w:tcPr>
                <w:p w14:paraId="6DDDF70A"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2268" w:type="dxa"/>
                  <w:shd w:val="clear" w:color="auto" w:fill="DEEAF6" w:themeFill="accent1" w:themeFillTint="33"/>
                </w:tcPr>
                <w:p w14:paraId="775B29F9"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c>
                <w:tcPr>
                  <w:tcW w:w="850" w:type="dxa"/>
                  <w:shd w:val="clear" w:color="auto" w:fill="DEEAF6" w:themeFill="accent1" w:themeFillTint="33"/>
                </w:tcPr>
                <w:p w14:paraId="7F6632A9" w14:textId="77777777" w:rsidR="00A52C6D" w:rsidRPr="00BD47EB" w:rsidRDefault="00A52C6D" w:rsidP="00766341">
                  <w:pPr>
                    <w:spacing w:after="200" w:line="276" w:lineRule="auto"/>
                    <w:ind w:left="309" w:hanging="309"/>
                    <w:contextualSpacing/>
                    <w:rPr>
                      <w:rFonts w:ascii="Cambria" w:hAnsi="Cambria" w:cs="Arial"/>
                      <w:spacing w:val="-6"/>
                      <w:sz w:val="22"/>
                      <w:szCs w:val="22"/>
                      <w:lang w:val="ro-RO"/>
                    </w:rPr>
                  </w:pPr>
                </w:p>
              </w:tc>
            </w:tr>
          </w:tbl>
          <w:p w14:paraId="6DCBC7E2" w14:textId="77777777" w:rsidR="00A52C6D" w:rsidRPr="00BD47EB" w:rsidRDefault="00A52C6D" w:rsidP="00766341">
            <w:pPr>
              <w:suppressAutoHyphens/>
              <w:ind w:left="360"/>
              <w:jc w:val="both"/>
              <w:rPr>
                <w:rFonts w:ascii="Cambria" w:hAnsi="Cambria" w:cs="Arial"/>
                <w:sz w:val="16"/>
                <w:szCs w:val="16"/>
                <w:lang w:val="ro-RO"/>
              </w:rPr>
            </w:pPr>
            <w:r w:rsidRPr="00BD47EB">
              <w:rPr>
                <w:rFonts w:ascii="Cambria" w:hAnsi="Cambria" w:cs="Arial"/>
                <w:i/>
                <w:color w:val="FF0000"/>
                <w:spacing w:val="-6"/>
                <w:sz w:val="16"/>
                <w:szCs w:val="16"/>
                <w:lang w:val="ro-RO"/>
              </w:rPr>
              <w:t xml:space="preserve">Dacă nu au fost impuse condamnări penale, sancțiuni administrative sau suspendări temporare, indicați „niciuna” </w:t>
            </w:r>
          </w:p>
          <w:p w14:paraId="3DC0118D" w14:textId="77777777" w:rsidR="00A52C6D" w:rsidRPr="00BD47EB" w:rsidRDefault="00A52C6D" w:rsidP="00766341">
            <w:pPr>
              <w:suppressAutoHyphens/>
              <w:jc w:val="both"/>
              <w:rPr>
                <w:rFonts w:ascii="Cambria" w:hAnsi="Cambria" w:cs="Arial"/>
                <w:sz w:val="16"/>
                <w:szCs w:val="16"/>
                <w:lang w:val="ro-RO"/>
              </w:rPr>
            </w:pPr>
            <w:r w:rsidRPr="00BD47EB">
              <w:rPr>
                <w:rFonts w:ascii="Wingdings" w:hAnsi="Wingdings" w:cs="Arial"/>
                <w:szCs w:val="16"/>
                <w:lang w:val="ro-RO"/>
              </w:rPr>
              <w:sym w:font="Wingdings" w:char="F0FE"/>
            </w:r>
            <w:r w:rsidRPr="00BD47EB">
              <w:rPr>
                <w:rFonts w:ascii="Wingdings" w:hAnsi="Wingdings" w:cs="Arial"/>
                <w:szCs w:val="16"/>
                <w:lang w:val="ro-RO"/>
              </w:rPr>
              <w:t></w:t>
            </w: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certifică faptul că el sau directorul (directorii), proprietarul (proprietarii) și personalul acestuia, precum și personalul agenților, sub-consultanților, subcontractanților, partenerii din consorțiu și din asocierea in participațiune </w:t>
            </w:r>
            <w:r w:rsidRPr="00BD47EB">
              <w:rPr>
                <w:rFonts w:ascii="Cambria" w:hAnsi="Cambria" w:cs="Arial"/>
                <w:b/>
                <w:bCs/>
                <w:sz w:val="16"/>
                <w:szCs w:val="22"/>
                <w:lang w:val="ro-RO"/>
              </w:rPr>
              <w:t xml:space="preserve">nu s-au angajat </w:t>
            </w:r>
            <w:r w:rsidRPr="00BD47EB">
              <w:rPr>
                <w:rFonts w:ascii="Cambria" w:hAnsi="Cambria" w:cs="Arial"/>
                <w:sz w:val="16"/>
                <w:szCs w:val="22"/>
                <w:lang w:val="ro-RO"/>
              </w:rPr>
              <w:t>în acte de hărțuire sexuală, exploatare sexuală și abuz în legătură cu prezentul proces de achiziție și prezentul contract</w:t>
            </w:r>
            <w:r w:rsidRPr="00BD47EB">
              <w:rPr>
                <w:rFonts w:ascii="Cambria" w:hAnsi="Cambria" w:cs="Arial"/>
                <w:sz w:val="16"/>
                <w:szCs w:val="16"/>
                <w:lang w:val="ro-RO"/>
              </w:rPr>
              <w:t xml:space="preserve">. </w:t>
            </w:r>
          </w:p>
          <w:p w14:paraId="0C6E3028" w14:textId="77777777" w:rsidR="00A52C6D" w:rsidRPr="00BD47EB" w:rsidRDefault="00A52C6D" w:rsidP="00766341">
            <w:pPr>
              <w:suppressAutoHyphens/>
              <w:jc w:val="both"/>
              <w:rPr>
                <w:rFonts w:ascii="Cambria" w:hAnsi="Cambria" w:cs="Arial"/>
                <w:sz w:val="16"/>
                <w:szCs w:val="16"/>
                <w:lang w:val="ro-RO"/>
              </w:rPr>
            </w:pPr>
            <w:r w:rsidRPr="00BD47EB">
              <w:rPr>
                <w:rFonts w:ascii="Wingdings" w:hAnsi="Wingdings" w:cs="Arial"/>
                <w:szCs w:val="16"/>
                <w:lang w:val="ro-RO"/>
              </w:rPr>
              <w:sym w:font="Wingdings" w:char="F0FE"/>
            </w:r>
            <w:r w:rsidRPr="00BD47EB">
              <w:rPr>
                <w:rFonts w:ascii="Wingdings" w:hAnsi="Wingdings" w:cs="Arial"/>
                <w:szCs w:val="16"/>
                <w:lang w:val="ro-RO"/>
              </w:rPr>
              <w:t></w:t>
            </w: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certifică faptul că el sau directorul (directorii), proprietarul (proprietarii) și personalul acestuia, precum și personalul agenților, sub-consultanților, subcontractanților, partenerii din consorțiu și din asocierea in participațiune </w:t>
            </w:r>
            <w:r w:rsidRPr="00BD47EB">
              <w:rPr>
                <w:rFonts w:ascii="Cambria" w:hAnsi="Cambria" w:cs="Arial"/>
                <w:b/>
                <w:bCs/>
                <w:sz w:val="16"/>
                <w:szCs w:val="22"/>
                <w:lang w:val="ro-RO"/>
              </w:rPr>
              <w:t>nu sunt supuși</w:t>
            </w:r>
            <w:r w:rsidRPr="00BD47EB">
              <w:rPr>
                <w:rFonts w:ascii="Cambria" w:hAnsi="Cambria" w:cs="Arial"/>
                <w:sz w:val="16"/>
                <w:szCs w:val="22"/>
                <w:lang w:val="ro-RO"/>
              </w:rPr>
              <w:t xml:space="preserve"> unei condamnări penale, sancțiuni administrative sau anchete pentru incidentele de hărțuire sexuală și exploatare și abuz sexual</w:t>
            </w:r>
            <w:r w:rsidRPr="00BD47EB">
              <w:rPr>
                <w:rFonts w:ascii="Cambria" w:hAnsi="Cambria" w:cs="Arial"/>
                <w:sz w:val="16"/>
                <w:szCs w:val="16"/>
                <w:lang w:val="ro-RO"/>
              </w:rPr>
              <w:t xml:space="preserve">. </w:t>
            </w:r>
          </w:p>
          <w:p w14:paraId="7A3A3184" w14:textId="77777777" w:rsidR="00A52C6D" w:rsidRPr="00BD47EB" w:rsidRDefault="00A52C6D" w:rsidP="00766341">
            <w:pPr>
              <w:suppressAutoHyphens/>
              <w:jc w:val="both"/>
              <w:rPr>
                <w:rFonts w:ascii="Cambria" w:hAnsi="Cambria" w:cs="Arial"/>
                <w:spacing w:val="-6"/>
                <w:sz w:val="16"/>
                <w:szCs w:val="16"/>
                <w:lang w:val="ro-RO"/>
              </w:rPr>
            </w:pPr>
            <w:r w:rsidRPr="00BD47EB">
              <w:rPr>
                <w:rFonts w:ascii="Wingdings" w:hAnsi="Wingdings" w:cs="Arial"/>
                <w:spacing w:val="-6"/>
                <w:szCs w:val="16"/>
                <w:lang w:val="ro-RO"/>
              </w:rPr>
              <w:sym w:font="Wingdings" w:char="F0FE"/>
            </w:r>
            <w:r w:rsidRPr="00BD47EB">
              <w:rPr>
                <w:rFonts w:ascii="Cambria" w:hAnsi="Cambria" w:cs="Arial"/>
                <w:sz w:val="16"/>
                <w:szCs w:val="22"/>
                <w:lang w:val="ro-RO"/>
              </w:rPr>
              <w:t xml:space="preserve"> </w:t>
            </w: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certifică faptul că el însuși, proprietarul (proprietarii) său, agenții, sub-consultanții, subcontractanții, partenerii din consorțiu și din asocierea in participațiune </w:t>
            </w:r>
            <w:r w:rsidRPr="00BD47EB">
              <w:rPr>
                <w:rFonts w:ascii="Cambria" w:hAnsi="Cambria" w:cs="Arial"/>
                <w:b/>
                <w:bCs/>
                <w:sz w:val="16"/>
                <w:szCs w:val="22"/>
                <w:lang w:val="ro-RO"/>
              </w:rPr>
              <w:t>nu au conflicte de interese</w:t>
            </w:r>
            <w:r w:rsidRPr="00BD47EB">
              <w:rPr>
                <w:rFonts w:ascii="Cambria" w:hAnsi="Cambria" w:cs="Arial"/>
                <w:sz w:val="16"/>
                <w:szCs w:val="22"/>
                <w:lang w:val="ro-RO"/>
              </w:rPr>
              <w:t xml:space="preserve"> reale, potențiale sau percepute în mod rezonabil ca fiind conflict de interese și în mod specific că</w:t>
            </w:r>
            <w:r w:rsidRPr="00BD47EB">
              <w:rPr>
                <w:rFonts w:ascii="Cambria" w:hAnsi="Cambria" w:cs="Arial"/>
                <w:spacing w:val="-6"/>
                <w:sz w:val="16"/>
                <w:szCs w:val="16"/>
                <w:lang w:val="ro-RO"/>
              </w:rPr>
              <w:t>:</w:t>
            </w:r>
          </w:p>
          <w:p w14:paraId="258A7DA1" w14:textId="77777777" w:rsidR="00A52C6D" w:rsidRPr="00BD47EB" w:rsidRDefault="00A52C6D" w:rsidP="00766341">
            <w:pPr>
              <w:suppressAutoHyphens/>
              <w:ind w:left="870"/>
              <w:jc w:val="both"/>
              <w:rPr>
                <w:rFonts w:ascii="Cambria" w:hAnsi="Cambria" w:cs="Arial"/>
                <w:spacing w:val="-6"/>
                <w:sz w:val="16"/>
                <w:szCs w:val="16"/>
                <w:lang w:val="ro-RO"/>
              </w:rPr>
            </w:pPr>
            <w:r w:rsidRPr="00BD47EB">
              <w:rPr>
                <w:rFonts w:ascii="Wingdings" w:hAnsi="Wingdings" w:cs="Arial"/>
                <w:spacing w:val="-6"/>
                <w:szCs w:val="16"/>
                <w:lang w:val="ro-RO"/>
              </w:rPr>
              <w:sym w:font="Wingdings" w:char="F0FE"/>
            </w:r>
            <w:r w:rsidRPr="00BD47EB">
              <w:rPr>
                <w:rFonts w:ascii="Cambria" w:hAnsi="Cambria" w:cs="Arial"/>
                <w:sz w:val="16"/>
                <w:szCs w:val="22"/>
                <w:lang w:val="ro-RO"/>
              </w:rPr>
              <w:t>Nu au in comun niciun partener cu putere de control, fie el  real sau potențial, și nu par să aibă, în mod rezonabil, un astfel de partener cu vreuna sau mai multe părți implicate în procesul de licitare sau de executare a contractului</w:t>
            </w:r>
            <w:r w:rsidRPr="00BD47EB">
              <w:rPr>
                <w:rFonts w:ascii="Cambria" w:hAnsi="Cambria" w:cs="Arial"/>
                <w:spacing w:val="-6"/>
                <w:sz w:val="16"/>
                <w:szCs w:val="16"/>
                <w:lang w:val="ro-RO"/>
              </w:rPr>
              <w:t>;</w:t>
            </w:r>
          </w:p>
          <w:p w14:paraId="4D0259E3" w14:textId="77777777" w:rsidR="00A52C6D" w:rsidRPr="00BD47EB" w:rsidRDefault="00A52C6D" w:rsidP="00766341">
            <w:pPr>
              <w:suppressAutoHyphens/>
              <w:ind w:left="870"/>
              <w:jc w:val="both"/>
              <w:rPr>
                <w:rFonts w:ascii="Cambria" w:hAnsi="Cambria" w:cs="Arial"/>
                <w:spacing w:val="-6"/>
                <w:sz w:val="16"/>
                <w:szCs w:val="16"/>
                <w:lang w:val="ro-RO"/>
              </w:rPr>
            </w:pPr>
            <w:r w:rsidRPr="00BD47EB">
              <w:rPr>
                <w:rFonts w:ascii="Wingdings" w:hAnsi="Wingdings" w:cs="Arial"/>
                <w:spacing w:val="-6"/>
                <w:szCs w:val="16"/>
                <w:lang w:val="ro-RO"/>
              </w:rPr>
              <w:sym w:font="Wingdings" w:char="F0FE"/>
            </w:r>
            <w:r w:rsidRPr="00BD47EB">
              <w:rPr>
                <w:rFonts w:ascii="Cambria" w:hAnsi="Cambria" w:cs="Arial"/>
                <w:sz w:val="16"/>
                <w:szCs w:val="22"/>
                <w:lang w:val="ro-RO"/>
              </w:rPr>
              <w:t>Nu au, nici real și nici potențial, un același reprezentant legal ca și un alt ofertant în această licitație de oferte sau al executării contractului, și nu par în mod rezonabil să aibă un astfel de reprezentant legal</w:t>
            </w:r>
            <w:r w:rsidRPr="00BD47EB">
              <w:rPr>
                <w:rFonts w:ascii="Cambria" w:hAnsi="Cambria" w:cs="Arial"/>
                <w:spacing w:val="-6"/>
                <w:sz w:val="16"/>
                <w:szCs w:val="16"/>
                <w:lang w:val="ro-RO"/>
              </w:rPr>
              <w:t>;</w:t>
            </w:r>
          </w:p>
          <w:p w14:paraId="6E3F2F7B" w14:textId="77777777" w:rsidR="00A52C6D" w:rsidRPr="00BD47EB" w:rsidRDefault="00A52C6D" w:rsidP="00766341">
            <w:pPr>
              <w:suppressAutoHyphens/>
              <w:ind w:left="870"/>
              <w:jc w:val="both"/>
              <w:rPr>
                <w:rFonts w:ascii="Cambria" w:hAnsi="Cambria" w:cs="Arial"/>
                <w:spacing w:val="-6"/>
                <w:sz w:val="16"/>
                <w:szCs w:val="16"/>
                <w:lang w:val="ro-RO"/>
              </w:rPr>
            </w:pPr>
            <w:r w:rsidRPr="00BD47EB">
              <w:rPr>
                <w:rFonts w:ascii="Wingdings" w:hAnsi="Wingdings" w:cs="Arial"/>
                <w:spacing w:val="-6"/>
                <w:szCs w:val="16"/>
                <w:lang w:val="ro-RO"/>
              </w:rPr>
              <w:sym w:font="Wingdings" w:char="F0FE"/>
            </w:r>
            <w:r w:rsidRPr="00BD47EB">
              <w:rPr>
                <w:rFonts w:ascii="Cambria" w:hAnsi="Cambria" w:cs="Arial"/>
                <w:sz w:val="16"/>
                <w:szCs w:val="22"/>
                <w:lang w:val="ro-RO"/>
              </w:rPr>
              <w:t>Nu au vreo relație, nici reală și nici potențială, și nu par în mod rezonabil să aibă o relație, directă sau prin intermediul unor terți, care să îl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Pr="00BD47EB">
              <w:rPr>
                <w:rFonts w:ascii="Cambria" w:hAnsi="Cambria" w:cs="Arial"/>
                <w:spacing w:val="-6"/>
                <w:sz w:val="16"/>
                <w:szCs w:val="16"/>
                <w:lang w:val="ro-RO"/>
              </w:rPr>
              <w:t xml:space="preserve">; </w:t>
            </w:r>
          </w:p>
          <w:p w14:paraId="090D6F9B" w14:textId="77777777" w:rsidR="00A52C6D" w:rsidRPr="00BD47EB" w:rsidRDefault="00A52C6D" w:rsidP="00766341">
            <w:pPr>
              <w:ind w:left="870"/>
              <w:rPr>
                <w:rFonts w:ascii="Cambria" w:hAnsi="Cambria" w:cs="Arial"/>
                <w:spacing w:val="-6"/>
                <w:sz w:val="16"/>
                <w:szCs w:val="16"/>
                <w:lang w:val="ro-RO" w:eastAsia="zh-CN"/>
              </w:rPr>
            </w:pPr>
            <w:r w:rsidRPr="00BD47EB">
              <w:rPr>
                <w:rFonts w:ascii="Wingdings" w:hAnsi="Wingdings" w:cs="Arial"/>
                <w:spacing w:val="-6"/>
                <w:szCs w:val="16"/>
                <w:lang w:val="ro-RO" w:eastAsia="zh-CN"/>
              </w:rPr>
              <w:sym w:font="Wingdings" w:char="F0FE"/>
            </w:r>
            <w:r w:rsidRPr="00BD47EB">
              <w:rPr>
                <w:rFonts w:ascii="Cambria" w:hAnsi="Cambria" w:cs="Arial"/>
                <w:sz w:val="16"/>
                <w:szCs w:val="22"/>
                <w:lang w:val="ro-RO"/>
              </w:rPr>
              <w:t>Nu participă și nu par potențial sau rezonabil să participe la mai multe oferte în acest proces; și</w:t>
            </w:r>
          </w:p>
          <w:p w14:paraId="637F52C4" w14:textId="77777777" w:rsidR="00A52C6D" w:rsidRPr="00BD47EB" w:rsidRDefault="00A52C6D" w:rsidP="00766341">
            <w:pPr>
              <w:suppressAutoHyphens/>
              <w:ind w:left="870"/>
              <w:jc w:val="both"/>
              <w:rPr>
                <w:rFonts w:ascii="Cambria" w:hAnsi="Cambria" w:cs="Arial"/>
                <w:sz w:val="16"/>
                <w:szCs w:val="22"/>
                <w:lang w:val="ro-RO"/>
              </w:rPr>
            </w:pPr>
            <w:r w:rsidRPr="00BD47EB">
              <w:rPr>
                <w:rFonts w:ascii="Wingdings" w:hAnsi="Wingdings" w:cs="Arial"/>
                <w:szCs w:val="22"/>
                <w:lang w:val="ro-RO"/>
              </w:rPr>
              <w:sym w:font="Wingdings" w:char="F0FE"/>
            </w:r>
            <w:r w:rsidRPr="00BD47EB">
              <w:rPr>
                <w:rFonts w:ascii="Cambria" w:hAnsi="Cambria" w:cs="Arial"/>
                <w:sz w:val="16"/>
                <w:szCs w:val="22"/>
                <w:lang w:val="ro-RO"/>
              </w:rPr>
              <w:t>Nu au nicio relație de afaceri reală sau potențială și nu pare în mod rezonabil să aibă o relație de afaceri sau de familie cu un membru al consiliului de administrație al entității contractante sau cu personalul acestuia, cu Fondul sau cu personalul acestuia sau cu orice altă 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269711A8" w14:textId="77777777" w:rsidR="00A52C6D" w:rsidRPr="00BD47EB" w:rsidRDefault="00A52C6D" w:rsidP="00766341">
            <w:pPr>
              <w:suppressAutoHyphens/>
              <w:jc w:val="both"/>
              <w:rPr>
                <w:rFonts w:ascii="Cambria" w:hAnsi="Cambria" w:cs="Arial"/>
                <w:b/>
                <w:bCs/>
                <w:i/>
                <w:color w:val="FF0000"/>
                <w:spacing w:val="-6"/>
                <w:sz w:val="16"/>
                <w:szCs w:val="16"/>
                <w:lang w:val="ro-RO"/>
              </w:rPr>
            </w:pPr>
            <w:r w:rsidRPr="00BD47EB">
              <w:rPr>
                <w:rFonts w:ascii="Cambria" w:hAnsi="Cambria" w:cs="Arial"/>
                <w:b/>
                <w:bCs/>
                <w:i/>
                <w:color w:val="FF0000"/>
                <w:spacing w:val="-6"/>
                <w:sz w:val="16"/>
                <w:szCs w:val="16"/>
                <w:lang w:val="ro-RO"/>
              </w:rPr>
              <w:t>[a se completa doar în cazul în care căsuțele anterioare nu au fost bifate]</w:t>
            </w:r>
          </w:p>
          <w:p w14:paraId="0C8D1574" w14:textId="77777777" w:rsidR="00A52C6D" w:rsidRPr="00BD47EB" w:rsidRDefault="00A52C6D" w:rsidP="00A52C6D">
            <w:pPr>
              <w:numPr>
                <w:ilvl w:val="0"/>
                <w:numId w:val="1"/>
              </w:numPr>
              <w:suppressAutoHyphens/>
              <w:jc w:val="both"/>
              <w:rPr>
                <w:rFonts w:ascii="Cambria" w:hAnsi="Cambria" w:cs="Arial"/>
                <w:sz w:val="16"/>
                <w:szCs w:val="22"/>
                <w:lang w:val="ro-RO"/>
              </w:rPr>
            </w:pP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declară următoarele conflicte de interese reale, potențiale sau percepute în mod rezonabil ca atare, care pot afecta sau ar putea fi percepute în mod rezonabil de către alții că afectează imparțialitatea în orice problemă relevantă pentru procesul de achiziție, inclusiv pentru cel de selecție și executarea contractului, înțelegând și acceptând că orice acțiune în legătură cu această dezvăluire va fi în întregime la discreția Fondului:</w:t>
            </w:r>
          </w:p>
          <w:p w14:paraId="1B7CB831" w14:textId="77777777" w:rsidR="00A52C6D" w:rsidRPr="00BD47EB" w:rsidRDefault="00A52C6D" w:rsidP="00766341">
            <w:pPr>
              <w:suppressAutoHyphens/>
              <w:jc w:val="both"/>
              <w:rPr>
                <w:rFonts w:ascii="Cambria" w:hAnsi="Cambria" w:cs="Arial"/>
                <w:i/>
                <w:color w:val="FF0000"/>
                <w:sz w:val="16"/>
                <w:szCs w:val="16"/>
                <w:lang w:val="ro-RO"/>
              </w:rPr>
            </w:pPr>
            <w:r w:rsidRPr="00BD47EB">
              <w:rPr>
                <w:rFonts w:ascii="Cambria" w:hAnsi="Cambria" w:cs="Arial"/>
                <w:i/>
                <w:color w:val="FF0000"/>
                <w:spacing w:val="-6"/>
                <w:sz w:val="16"/>
                <w:szCs w:val="16"/>
                <w:lang w:val="ro-RO"/>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 joint-venture) care sunt  afectați.]</w:t>
            </w:r>
          </w:p>
          <w:p w14:paraId="1AB2FA5B" w14:textId="77777777" w:rsidR="00A52C6D" w:rsidRPr="00BD47EB" w:rsidRDefault="00A52C6D" w:rsidP="00766341">
            <w:pPr>
              <w:suppressAutoHyphens/>
              <w:jc w:val="both"/>
              <w:rPr>
                <w:rFonts w:ascii="Cambria" w:hAnsi="Cambria" w:cs="Arial"/>
                <w:sz w:val="16"/>
                <w:szCs w:val="22"/>
                <w:lang w:val="ro-RO"/>
              </w:rPr>
            </w:pPr>
            <w:r w:rsidRPr="00BD47EB">
              <w:rPr>
                <w:rFonts w:ascii="Wingdings" w:hAnsi="Wingdings" w:cs="Arial"/>
                <w:szCs w:val="22"/>
                <w:lang w:val="ro-RO"/>
              </w:rPr>
              <w:sym w:font="Wingdings" w:char="F0FE"/>
            </w:r>
            <w:r w:rsidRPr="00BD47EB">
              <w:rPr>
                <w:rFonts w:ascii="Wingdings" w:hAnsi="Wingdings" w:cs="Arial"/>
                <w:szCs w:val="22"/>
                <w:lang w:val="ro-RO"/>
              </w:rPr>
              <w:t></w:t>
            </w: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certifică faptul că NU au fost plătite sau schimbate niciun fel de gratuități, taxe, comisioane, cadouri sau orice altceva de valoare, altele decât cele indicate în ofertă, și că nu urmează a fi plătite sau schimbate în legătură cu prezentul proces de achiziție și cu acest contract. </w:t>
            </w:r>
          </w:p>
          <w:p w14:paraId="5F3B44A2" w14:textId="77777777" w:rsidR="00A52C6D" w:rsidRPr="00BD47EB" w:rsidRDefault="00A52C6D" w:rsidP="00766341">
            <w:pPr>
              <w:suppressAutoHyphens/>
              <w:ind w:left="360"/>
              <w:jc w:val="both"/>
              <w:rPr>
                <w:rFonts w:ascii="Cambria" w:hAnsi="Cambria" w:cs="Arial"/>
                <w:b/>
                <w:bCs/>
                <w:spacing w:val="-6"/>
                <w:sz w:val="16"/>
                <w:szCs w:val="22"/>
                <w:lang w:val="ro-RO"/>
              </w:rPr>
            </w:pPr>
            <w:r w:rsidRPr="00BD47EB">
              <w:rPr>
                <w:rFonts w:ascii="Cambria" w:hAnsi="Cambria" w:cs="Arial"/>
                <w:b/>
                <w:bCs/>
                <w:spacing w:val="-6"/>
                <w:sz w:val="16"/>
                <w:szCs w:val="22"/>
                <w:lang w:val="ro-RO"/>
              </w:rPr>
              <w:t>Sau</w:t>
            </w:r>
          </w:p>
          <w:p w14:paraId="7FC4D0F1" w14:textId="77777777" w:rsidR="00A52C6D" w:rsidRPr="00BD47EB" w:rsidRDefault="00A52C6D" w:rsidP="00766341">
            <w:pPr>
              <w:suppressAutoHyphens/>
              <w:jc w:val="both"/>
              <w:rPr>
                <w:rFonts w:ascii="Cambria" w:hAnsi="Cambria" w:cs="Arial"/>
                <w:bCs/>
                <w:i/>
                <w:color w:val="FF0000"/>
                <w:spacing w:val="-6"/>
                <w:sz w:val="16"/>
                <w:szCs w:val="16"/>
                <w:lang w:val="ro-RO"/>
              </w:rPr>
            </w:pPr>
            <w:r w:rsidRPr="00BD47EB">
              <w:rPr>
                <w:rFonts w:ascii="Cambria" w:hAnsi="Cambria" w:cs="Arial"/>
                <w:bCs/>
                <w:i/>
                <w:color w:val="FF0000"/>
                <w:spacing w:val="-6"/>
                <w:sz w:val="16"/>
                <w:szCs w:val="16"/>
                <w:lang w:val="ro-RO"/>
              </w:rPr>
              <w:t>[a se completa doar în cazul în care căsuța anterioară nu a fost bifată]</w:t>
            </w:r>
          </w:p>
          <w:p w14:paraId="3C90A270" w14:textId="77777777" w:rsidR="00A52C6D" w:rsidRPr="00BD47EB" w:rsidRDefault="00A52C6D" w:rsidP="00766341">
            <w:pPr>
              <w:suppressAutoHyphens/>
              <w:jc w:val="both"/>
              <w:rPr>
                <w:rFonts w:ascii="Cambria" w:hAnsi="Cambria" w:cs="Arial"/>
                <w:spacing w:val="-6"/>
                <w:sz w:val="16"/>
                <w:szCs w:val="22"/>
                <w:lang w:val="ro-RO"/>
              </w:rPr>
            </w:pPr>
            <w:proofErr w:type="spellStart"/>
            <w:r w:rsidRPr="00BD47EB">
              <w:rPr>
                <w:rFonts w:ascii="Cambria" w:hAnsi="Cambria" w:cs="Arial"/>
                <w:sz w:val="16"/>
                <w:szCs w:val="22"/>
                <w:lang w:val="ro-RO"/>
              </w:rPr>
              <w:t>Aplicantul</w:t>
            </w:r>
            <w:proofErr w:type="spellEnd"/>
            <w:r w:rsidRPr="00BD47EB">
              <w:rPr>
                <w:rFonts w:ascii="Cambria" w:hAnsi="Cambria" w:cs="Arial"/>
                <w:sz w:val="16"/>
                <w:szCs w:val="22"/>
                <w:lang w:val="ro-RO"/>
              </w:rPr>
              <w:t xml:space="preserve"> declară că următoarele gratuități, taxe, comisioane, cadouri sau orice altceva de valoare au fost schimbate, plătite sau urmează a fi schimbate sau plătite în legătură cu prezentul proces de achiziție și prezentul contract</w:t>
            </w:r>
            <w:r w:rsidRPr="00BD47EB">
              <w:rPr>
                <w:rFonts w:ascii="Cambria" w:hAnsi="Cambria" w:cs="Arial"/>
                <w:spacing w:val="-6"/>
                <w:sz w:val="16"/>
                <w:szCs w:val="22"/>
                <w:lang w:val="ro-RO"/>
              </w:rPr>
              <w:t>:</w:t>
            </w:r>
          </w:p>
          <w:p w14:paraId="13B48A51" w14:textId="77777777" w:rsidR="00A52C6D" w:rsidRPr="00BD47EB" w:rsidRDefault="00A52C6D" w:rsidP="00A52C6D">
            <w:pPr>
              <w:widowControl w:val="0"/>
              <w:numPr>
                <w:ilvl w:val="0"/>
                <w:numId w:val="2"/>
              </w:numPr>
              <w:autoSpaceDE w:val="0"/>
              <w:autoSpaceDN w:val="0"/>
              <w:adjustRightInd w:val="0"/>
              <w:rPr>
                <w:rFonts w:ascii="Cambria" w:hAnsi="Cambria" w:cs="Arial"/>
                <w:sz w:val="22"/>
                <w:szCs w:val="22"/>
                <w:lang w:val="ro-RO"/>
              </w:rPr>
            </w:pPr>
            <w:r w:rsidRPr="00BD47EB">
              <w:rPr>
                <w:rFonts w:ascii="Cambria" w:hAnsi="Cambria" w:cs="Arial"/>
                <w:i/>
                <w:color w:val="FF0000"/>
                <w:sz w:val="16"/>
                <w:szCs w:val="22"/>
                <w:lang w:val="ro-RO"/>
              </w:rPr>
              <w:t>[Numele primitorului/adresa/data/motivul/suma]</w:t>
            </w:r>
          </w:p>
          <w:p w14:paraId="102B00EC" w14:textId="77777777" w:rsidR="00A52C6D" w:rsidRPr="00BD47EB" w:rsidRDefault="00A52C6D" w:rsidP="00A52C6D">
            <w:pPr>
              <w:widowControl w:val="0"/>
              <w:numPr>
                <w:ilvl w:val="0"/>
                <w:numId w:val="2"/>
              </w:numPr>
              <w:autoSpaceDE w:val="0"/>
              <w:autoSpaceDN w:val="0"/>
              <w:adjustRightInd w:val="0"/>
              <w:rPr>
                <w:rFonts w:ascii="Cambria" w:hAnsi="Cambria" w:cs="Arial"/>
                <w:sz w:val="22"/>
                <w:szCs w:val="22"/>
                <w:lang w:val="ro-RO"/>
              </w:rPr>
            </w:pPr>
            <w:r w:rsidRPr="00BD47EB">
              <w:rPr>
                <w:rFonts w:ascii="Cambria" w:hAnsi="Cambria" w:cs="Arial"/>
                <w:i/>
                <w:color w:val="FF0000"/>
                <w:sz w:val="16"/>
                <w:szCs w:val="22"/>
                <w:lang w:val="ro-RO"/>
              </w:rPr>
              <w:t>[Numele primitorului/adresa/data/motivul/suma]</w:t>
            </w:r>
          </w:p>
          <w:p w14:paraId="5CCF19C0" w14:textId="77777777" w:rsidR="00A52C6D" w:rsidRPr="00BD47EB" w:rsidRDefault="00A52C6D" w:rsidP="00766341">
            <w:pPr>
              <w:suppressAutoHyphens/>
              <w:jc w:val="both"/>
              <w:rPr>
                <w:rFonts w:ascii="Cambria" w:hAnsi="Cambria" w:cs="Arial"/>
                <w:sz w:val="22"/>
                <w:szCs w:val="22"/>
                <w:lang w:val="ro-RO"/>
              </w:rPr>
            </w:pPr>
            <w:r w:rsidRPr="00BD47EB">
              <w:rPr>
                <w:rFonts w:ascii="Cambria" w:hAnsi="Cambria" w:cs="Arial"/>
                <w:sz w:val="16"/>
                <w:szCs w:val="22"/>
                <w:lang w:val="ro-RO"/>
              </w:rPr>
              <w:t>Antreprenorul recunoaște și acceptă ca, pe toată durata contractului, să notifice entitatea contractantă în cazul oricărei modificări semnificative în legătură cu acest formular de auto certificare.</w:t>
            </w:r>
          </w:p>
        </w:tc>
      </w:tr>
    </w:tbl>
    <w:p w14:paraId="210902A2" w14:textId="6A55FB91" w:rsidR="00F12C76" w:rsidRPr="00BD47EB" w:rsidRDefault="001B611C" w:rsidP="007373E3">
      <w:pPr>
        <w:rPr>
          <w:rFonts w:ascii="Cambria" w:hAnsi="Cambria"/>
          <w:sz w:val="22"/>
          <w:szCs w:val="22"/>
          <w:lang w:val="ro-RO"/>
        </w:rPr>
      </w:pPr>
      <w:r w:rsidRPr="00BD47EB">
        <w:rPr>
          <w:rFonts w:ascii="Cambria" w:hAnsi="Cambria"/>
          <w:b/>
          <w:bCs/>
          <w:sz w:val="22"/>
          <w:szCs w:val="22"/>
          <w:highlight w:val="yellow"/>
          <w:lang w:val="ro-RO"/>
        </w:rPr>
        <w:t>_____________________________</w:t>
      </w:r>
      <w:r w:rsidRPr="00BD47EB">
        <w:rPr>
          <w:rFonts w:ascii="Cambria" w:hAnsi="Cambria"/>
          <w:b/>
          <w:bCs/>
          <w:sz w:val="22"/>
          <w:szCs w:val="22"/>
          <w:lang w:val="ro-RO"/>
        </w:rPr>
        <w:t xml:space="preserve"> </w:t>
      </w:r>
      <w:r w:rsidRPr="00BD47EB">
        <w:rPr>
          <w:rFonts w:ascii="Cambria" w:hAnsi="Cambria"/>
          <w:bCs/>
          <w:i/>
          <w:sz w:val="22"/>
          <w:szCs w:val="22"/>
          <w:lang w:val="ro-RO"/>
        </w:rPr>
        <w:t>(semnătura autorizată)</w:t>
      </w:r>
    </w:p>
    <w:sectPr w:rsidR="00F12C76" w:rsidRPr="00BD47EB" w:rsidSect="00BE3B61">
      <w:pgSz w:w="11906" w:h="16838"/>
      <w:pgMar w:top="1526" w:right="926" w:bottom="1699" w:left="13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6F3C" w14:textId="77777777" w:rsidR="00A52C6D" w:rsidRDefault="00A52C6D" w:rsidP="00A52C6D">
      <w:r>
        <w:separator/>
      </w:r>
    </w:p>
  </w:endnote>
  <w:endnote w:type="continuationSeparator" w:id="0">
    <w:p w14:paraId="7B717527" w14:textId="77777777" w:rsidR="00A52C6D" w:rsidRDefault="00A52C6D" w:rsidP="00A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67E9" w14:textId="77777777" w:rsidR="00A52C6D" w:rsidRDefault="00A52C6D" w:rsidP="00A52C6D">
      <w:r>
        <w:separator/>
      </w:r>
    </w:p>
  </w:footnote>
  <w:footnote w:type="continuationSeparator" w:id="0">
    <w:p w14:paraId="70DCC1B8" w14:textId="77777777" w:rsidR="00A52C6D" w:rsidRDefault="00A52C6D" w:rsidP="00A52C6D">
      <w:r>
        <w:continuationSeparator/>
      </w:r>
    </w:p>
  </w:footnote>
  <w:footnote w:id="1">
    <w:p w14:paraId="2CBD2B8B" w14:textId="77777777" w:rsidR="00A52C6D" w:rsidRPr="00981AC6" w:rsidRDefault="00A52C6D" w:rsidP="00A52C6D">
      <w:pPr>
        <w:pStyle w:val="Textnotdesubsol"/>
        <w:rPr>
          <w:rFonts w:asciiTheme="minorHAnsi" w:hAnsiTheme="minorHAnsi"/>
          <w:i/>
          <w:iCs/>
          <w:sz w:val="16"/>
          <w:szCs w:val="16"/>
        </w:rPr>
      </w:pPr>
      <w:r w:rsidRPr="00981AC6">
        <w:rPr>
          <w:rStyle w:val="Referinnotdesubsol"/>
          <w:rFonts w:asciiTheme="minorHAnsi" w:hAnsiTheme="minorHAnsi"/>
          <w:i/>
          <w:iCs/>
          <w:sz w:val="16"/>
          <w:szCs w:val="16"/>
        </w:rPr>
        <w:footnoteRef/>
      </w:r>
      <w:r w:rsidRPr="00981AC6">
        <w:rPr>
          <w:rFonts w:asciiTheme="minorHAnsi" w:hAnsiTheme="minorHAnsi"/>
          <w:i/>
          <w:iCs/>
          <w:sz w:val="16"/>
          <w:szCs w:val="16"/>
        </w:rPr>
        <w:t xml:space="preserve"> </w:t>
      </w:r>
      <w:proofErr w:type="gramStart"/>
      <w:r>
        <w:rPr>
          <w:rFonts w:asciiTheme="minorHAnsi" w:hAnsiTheme="minorHAnsi"/>
          <w:i/>
          <w:iCs/>
          <w:sz w:val="16"/>
          <w:szCs w:val="16"/>
        </w:rPr>
        <w:t>”</w:t>
      </w:r>
      <w:proofErr w:type="spellStart"/>
      <w:r w:rsidRPr="006D10F1">
        <w:rPr>
          <w:rFonts w:asciiTheme="minorHAnsi" w:hAnsiTheme="minorHAnsi"/>
          <w:i/>
          <w:iCs/>
          <w:sz w:val="16"/>
          <w:szCs w:val="16"/>
        </w:rPr>
        <w:t>Acordului</w:t>
      </w:r>
      <w:proofErr w:type="spellEnd"/>
      <w:proofErr w:type="gramEnd"/>
      <w:r w:rsidRPr="006D10F1">
        <w:rPr>
          <w:rFonts w:asciiTheme="minorHAnsi" w:hAnsiTheme="minorHAnsi"/>
          <w:i/>
          <w:iCs/>
          <w:sz w:val="16"/>
          <w:szCs w:val="16"/>
        </w:rPr>
        <w:t xml:space="preserve"> </w:t>
      </w:r>
      <w:proofErr w:type="spellStart"/>
      <w:r w:rsidRPr="006D10F1">
        <w:rPr>
          <w:rFonts w:asciiTheme="minorHAnsi" w:hAnsiTheme="minorHAnsi"/>
          <w:i/>
          <w:iCs/>
          <w:sz w:val="16"/>
          <w:szCs w:val="16"/>
        </w:rPr>
        <w:t>pentru</w:t>
      </w:r>
      <w:proofErr w:type="spellEnd"/>
      <w:r w:rsidRPr="006D10F1">
        <w:rPr>
          <w:rFonts w:asciiTheme="minorHAnsi" w:hAnsiTheme="minorHAnsi"/>
          <w:i/>
          <w:iCs/>
          <w:sz w:val="16"/>
          <w:szCs w:val="16"/>
        </w:rPr>
        <w:t xml:space="preserve"> </w:t>
      </w:r>
      <w:proofErr w:type="spellStart"/>
      <w:r w:rsidRPr="006D10F1">
        <w:rPr>
          <w:rFonts w:asciiTheme="minorHAnsi" w:hAnsiTheme="minorHAnsi"/>
          <w:i/>
          <w:iCs/>
          <w:sz w:val="16"/>
          <w:szCs w:val="16"/>
        </w:rPr>
        <w:t>Recunoașterea</w:t>
      </w:r>
      <w:proofErr w:type="spellEnd"/>
      <w:r w:rsidRPr="006D10F1">
        <w:rPr>
          <w:rFonts w:asciiTheme="minorHAnsi" w:hAnsiTheme="minorHAnsi"/>
          <w:i/>
          <w:iCs/>
          <w:sz w:val="16"/>
          <w:szCs w:val="16"/>
        </w:rPr>
        <w:t xml:space="preserve"> </w:t>
      </w:r>
      <w:proofErr w:type="spellStart"/>
      <w:r w:rsidRPr="006D10F1">
        <w:rPr>
          <w:rFonts w:asciiTheme="minorHAnsi" w:hAnsiTheme="minorHAnsi"/>
          <w:i/>
          <w:iCs/>
          <w:sz w:val="16"/>
          <w:szCs w:val="16"/>
        </w:rPr>
        <w:t>Mutuală</w:t>
      </w:r>
      <w:proofErr w:type="spellEnd"/>
      <w:r w:rsidRPr="006D10F1">
        <w:rPr>
          <w:rFonts w:asciiTheme="minorHAnsi" w:hAnsiTheme="minorHAnsi"/>
          <w:i/>
          <w:iCs/>
          <w:sz w:val="16"/>
          <w:szCs w:val="16"/>
        </w:rPr>
        <w:t xml:space="preserve"> a </w:t>
      </w:r>
      <w:proofErr w:type="spellStart"/>
      <w:r w:rsidRPr="006D10F1">
        <w:rPr>
          <w:rFonts w:asciiTheme="minorHAnsi" w:hAnsiTheme="minorHAnsi"/>
          <w:i/>
          <w:iCs/>
          <w:sz w:val="16"/>
          <w:szCs w:val="16"/>
        </w:rPr>
        <w:t>Deciziilor</w:t>
      </w:r>
      <w:proofErr w:type="spellEnd"/>
      <w:r w:rsidRPr="006D10F1">
        <w:rPr>
          <w:rFonts w:asciiTheme="minorHAnsi" w:hAnsiTheme="minorHAnsi"/>
          <w:i/>
          <w:iCs/>
          <w:sz w:val="16"/>
          <w:szCs w:val="16"/>
        </w:rPr>
        <w:t xml:space="preserve"> de </w:t>
      </w:r>
      <w:proofErr w:type="spellStart"/>
      <w:r w:rsidRPr="006D10F1">
        <w:rPr>
          <w:rFonts w:asciiTheme="minorHAnsi" w:hAnsiTheme="minorHAnsi"/>
          <w:i/>
          <w:iCs/>
          <w:sz w:val="16"/>
          <w:szCs w:val="16"/>
        </w:rPr>
        <w:t>Excludere</w:t>
      </w:r>
      <w:proofErr w:type="spellEnd"/>
      <w:r w:rsidRPr="0025322C">
        <w:rPr>
          <w:rFonts w:asciiTheme="minorHAnsi" w:hAnsiTheme="minorHAnsi"/>
          <w:i/>
          <w:iCs/>
          <w:sz w:val="16"/>
          <w:szCs w:val="16"/>
        </w:rPr>
        <w:t xml:space="preserve">” a </w:t>
      </w:r>
      <w:proofErr w:type="spellStart"/>
      <w:r w:rsidRPr="0025322C">
        <w:rPr>
          <w:rFonts w:asciiTheme="minorHAnsi" w:hAnsiTheme="minorHAnsi"/>
          <w:i/>
          <w:iCs/>
          <w:sz w:val="16"/>
          <w:szCs w:val="16"/>
        </w:rPr>
        <w:t>fost</w:t>
      </w:r>
      <w:proofErr w:type="spellEnd"/>
      <w:r w:rsidRPr="0025322C">
        <w:rPr>
          <w:rFonts w:asciiTheme="minorHAnsi" w:hAnsiTheme="minorHAnsi"/>
          <w:i/>
          <w:iCs/>
          <w:sz w:val="16"/>
          <w:szCs w:val="16"/>
        </w:rPr>
        <w:t xml:space="preserve"> </w:t>
      </w:r>
      <w:proofErr w:type="spellStart"/>
      <w:r w:rsidRPr="0025322C">
        <w:rPr>
          <w:rFonts w:asciiTheme="minorHAnsi" w:hAnsiTheme="minorHAnsi"/>
          <w:i/>
          <w:iCs/>
          <w:sz w:val="16"/>
          <w:szCs w:val="16"/>
        </w:rPr>
        <w:t>încheiat</w:t>
      </w:r>
      <w:proofErr w:type="spellEnd"/>
      <w:r w:rsidRPr="0025322C">
        <w:rPr>
          <w:rFonts w:asciiTheme="minorHAnsi" w:hAnsiTheme="minorHAnsi"/>
          <w:i/>
          <w:iCs/>
          <w:sz w:val="16"/>
          <w:szCs w:val="16"/>
        </w:rPr>
        <w:t xml:space="preserve"> de </w:t>
      </w:r>
      <w:proofErr w:type="spellStart"/>
      <w:r w:rsidRPr="0025322C">
        <w:rPr>
          <w:rFonts w:asciiTheme="minorHAnsi" w:hAnsiTheme="minorHAnsi"/>
          <w:i/>
          <w:iCs/>
          <w:sz w:val="16"/>
          <w:szCs w:val="16"/>
        </w:rPr>
        <w:t>către</w:t>
      </w:r>
      <w:proofErr w:type="spellEnd"/>
      <w:r w:rsidRPr="0025322C">
        <w:rPr>
          <w:rFonts w:asciiTheme="minorHAnsi" w:hAnsiTheme="minorHAnsi"/>
          <w:i/>
          <w:iCs/>
          <w:sz w:val="16"/>
          <w:szCs w:val="16"/>
        </w:rPr>
        <w:t xml:space="preserve"> „World Bank Group”, de „Inter-American Development Bank”, de „African Development Bank”, de „Asian Development Bank” </w:t>
      </w:r>
      <w:proofErr w:type="spellStart"/>
      <w:r w:rsidRPr="0025322C">
        <w:rPr>
          <w:rFonts w:asciiTheme="minorHAnsi" w:hAnsiTheme="minorHAnsi"/>
          <w:i/>
          <w:iCs/>
          <w:sz w:val="16"/>
          <w:szCs w:val="16"/>
        </w:rPr>
        <w:t>și</w:t>
      </w:r>
      <w:proofErr w:type="spellEnd"/>
      <w:r w:rsidRPr="0025322C">
        <w:rPr>
          <w:rFonts w:asciiTheme="minorHAnsi" w:hAnsiTheme="minorHAnsi"/>
          <w:i/>
          <w:iCs/>
          <w:sz w:val="16"/>
          <w:szCs w:val="16"/>
        </w:rPr>
        <w:t xml:space="preserve"> de </w:t>
      </w:r>
      <w:proofErr w:type="spellStart"/>
      <w:r w:rsidRPr="0025322C">
        <w:rPr>
          <w:rFonts w:asciiTheme="minorHAnsi" w:hAnsiTheme="minorHAnsi"/>
          <w:i/>
          <w:iCs/>
          <w:sz w:val="16"/>
          <w:szCs w:val="16"/>
        </w:rPr>
        <w:t>către</w:t>
      </w:r>
      <w:proofErr w:type="spellEnd"/>
      <w:r w:rsidRPr="0025322C">
        <w:rPr>
          <w:rFonts w:asciiTheme="minorHAnsi" w:hAnsiTheme="minorHAnsi"/>
          <w:i/>
          <w:iCs/>
          <w:sz w:val="16"/>
          <w:szCs w:val="16"/>
        </w:rPr>
        <w:t xml:space="preserve"> „European Bank for Reconstruction and Development”. </w:t>
      </w:r>
      <w:proofErr w:type="spellStart"/>
      <w:r w:rsidRPr="0025322C">
        <w:rPr>
          <w:rFonts w:asciiTheme="minorHAnsi" w:hAnsiTheme="minorHAnsi"/>
          <w:i/>
          <w:iCs/>
          <w:sz w:val="16"/>
          <w:szCs w:val="16"/>
        </w:rPr>
        <w:t>Informații</w:t>
      </w:r>
      <w:proofErr w:type="spellEnd"/>
      <w:r w:rsidRPr="0025322C">
        <w:rPr>
          <w:rFonts w:asciiTheme="minorHAnsi" w:hAnsiTheme="minorHAnsi"/>
          <w:i/>
          <w:iCs/>
          <w:sz w:val="16"/>
          <w:szCs w:val="16"/>
        </w:rPr>
        <w:t xml:space="preserve"> </w:t>
      </w:r>
      <w:proofErr w:type="spellStart"/>
      <w:r w:rsidRPr="0025322C">
        <w:rPr>
          <w:rFonts w:asciiTheme="minorHAnsi" w:hAnsiTheme="minorHAnsi"/>
          <w:i/>
          <w:iCs/>
          <w:sz w:val="16"/>
          <w:szCs w:val="16"/>
        </w:rPr>
        <w:t>suplimentare</w:t>
      </w:r>
      <w:proofErr w:type="spellEnd"/>
      <w:r w:rsidRPr="0025322C">
        <w:rPr>
          <w:rFonts w:asciiTheme="minorHAnsi" w:hAnsiTheme="minorHAnsi"/>
          <w:i/>
          <w:iCs/>
          <w:sz w:val="16"/>
          <w:szCs w:val="16"/>
        </w:rPr>
        <w:t xml:space="preserve"> </w:t>
      </w:r>
      <w:proofErr w:type="spellStart"/>
      <w:r w:rsidRPr="0025322C">
        <w:rPr>
          <w:rFonts w:asciiTheme="minorHAnsi" w:hAnsiTheme="minorHAnsi"/>
          <w:i/>
          <w:iCs/>
          <w:sz w:val="16"/>
          <w:szCs w:val="16"/>
        </w:rPr>
        <w:t>puteți</w:t>
      </w:r>
      <w:proofErr w:type="spellEnd"/>
      <w:r w:rsidRPr="0025322C">
        <w:rPr>
          <w:rFonts w:asciiTheme="minorHAnsi" w:hAnsiTheme="minorHAnsi"/>
          <w:i/>
          <w:iCs/>
          <w:sz w:val="16"/>
          <w:szCs w:val="16"/>
        </w:rPr>
        <w:t xml:space="preserve"> </w:t>
      </w:r>
      <w:proofErr w:type="spellStart"/>
      <w:r w:rsidRPr="0025322C">
        <w:rPr>
          <w:rFonts w:asciiTheme="minorHAnsi" w:hAnsiTheme="minorHAnsi"/>
          <w:i/>
          <w:iCs/>
          <w:sz w:val="16"/>
          <w:szCs w:val="16"/>
        </w:rPr>
        <w:t>găsi</w:t>
      </w:r>
      <w:proofErr w:type="spellEnd"/>
      <w:r w:rsidRPr="0025322C">
        <w:rPr>
          <w:rFonts w:asciiTheme="minorHAnsi" w:hAnsiTheme="minorHAnsi"/>
          <w:i/>
          <w:iCs/>
          <w:sz w:val="16"/>
          <w:szCs w:val="16"/>
        </w:rPr>
        <w:t xml:space="preserve"> la: http://crossdebarment.org/.</w:t>
      </w:r>
    </w:p>
  </w:footnote>
  <w:footnote w:id="2">
    <w:p w14:paraId="703C4D7B" w14:textId="77777777" w:rsidR="00A52C6D" w:rsidRPr="009160CF" w:rsidRDefault="00A52C6D" w:rsidP="00A52C6D">
      <w:pPr>
        <w:pStyle w:val="Textnotdesubsol"/>
        <w:jc w:val="both"/>
        <w:rPr>
          <w:rFonts w:ascii="Cambria" w:hAnsi="Cambria"/>
          <w:i/>
          <w:iCs/>
          <w:sz w:val="16"/>
          <w:szCs w:val="16"/>
          <w:lang w:val="ro-RO"/>
        </w:rPr>
      </w:pPr>
      <w:r w:rsidRPr="009160CF">
        <w:rPr>
          <w:rStyle w:val="Referinnotdesubsol"/>
          <w:rFonts w:ascii="Cambria" w:hAnsi="Cambria"/>
          <w:i/>
          <w:iCs/>
          <w:sz w:val="16"/>
          <w:szCs w:val="16"/>
        </w:rPr>
        <w:footnoteRef/>
      </w:r>
      <w:r w:rsidRPr="009160CF">
        <w:rPr>
          <w:rFonts w:ascii="Cambria" w:hAnsi="Cambria"/>
          <w:i/>
          <w:iCs/>
          <w:sz w:val="16"/>
          <w:szCs w:val="16"/>
          <w:lang w:val="ro-RO"/>
        </w:rPr>
        <w:t xml:space="preserve"> </w:t>
      </w:r>
      <w:r w:rsidRPr="009160CF">
        <w:rPr>
          <w:rFonts w:ascii="Cambria" w:hAnsi="Cambria" w:cs="Arial"/>
          <w:i/>
          <w:iCs/>
          <w:sz w:val="16"/>
          <w:szCs w:val="16"/>
          <w:lang w:val="ro-RO"/>
        </w:rPr>
        <w:t xml:space="preserve">„Acordul mutual de interzicere” a fost încheiat de către „World Bank Group”, de „Inter-American </w:t>
      </w:r>
      <w:r w:rsidRPr="009160CF">
        <w:rPr>
          <w:rFonts w:ascii="Cambria" w:hAnsi="Cambria" w:cs="Arial"/>
          <w:i/>
          <w:iCs/>
          <w:sz w:val="16"/>
          <w:szCs w:val="16"/>
        </w:rPr>
        <w:t>Development</w:t>
      </w:r>
      <w:r w:rsidRPr="009160CF">
        <w:rPr>
          <w:rFonts w:ascii="Cambria" w:hAnsi="Cambria" w:cs="Arial"/>
          <w:i/>
          <w:iCs/>
          <w:sz w:val="16"/>
          <w:szCs w:val="16"/>
          <w:lang w:val="ro-RO"/>
        </w:rPr>
        <w:t xml:space="preserve"> Bank”, de „African </w:t>
      </w:r>
      <w:r w:rsidRPr="009160CF">
        <w:rPr>
          <w:rFonts w:ascii="Cambria" w:hAnsi="Cambria" w:cs="Arial"/>
          <w:i/>
          <w:iCs/>
          <w:sz w:val="16"/>
          <w:szCs w:val="16"/>
        </w:rPr>
        <w:t>Development</w:t>
      </w:r>
      <w:r w:rsidRPr="009160CF">
        <w:rPr>
          <w:rFonts w:ascii="Cambria" w:hAnsi="Cambria" w:cs="Arial"/>
          <w:i/>
          <w:iCs/>
          <w:sz w:val="16"/>
          <w:szCs w:val="16"/>
          <w:lang w:val="ro-RO"/>
        </w:rPr>
        <w:t xml:space="preserve"> Bank”, de „</w:t>
      </w:r>
      <w:r w:rsidRPr="009160CF">
        <w:rPr>
          <w:rFonts w:ascii="Cambria" w:hAnsi="Cambria" w:cs="Arial"/>
          <w:i/>
          <w:iCs/>
          <w:sz w:val="16"/>
          <w:szCs w:val="16"/>
        </w:rPr>
        <w:t>Asian Development</w:t>
      </w:r>
      <w:r w:rsidRPr="009160CF">
        <w:rPr>
          <w:rFonts w:ascii="Cambria" w:hAnsi="Cambria" w:cs="Arial"/>
          <w:i/>
          <w:iCs/>
          <w:sz w:val="16"/>
          <w:szCs w:val="16"/>
          <w:lang w:val="ro-RO"/>
        </w:rPr>
        <w:t xml:space="preserve"> Bank” și de către „European Bank for </w:t>
      </w:r>
      <w:r w:rsidRPr="009160CF">
        <w:rPr>
          <w:rFonts w:ascii="Cambria" w:hAnsi="Cambria" w:cs="Arial"/>
          <w:i/>
          <w:iCs/>
          <w:sz w:val="16"/>
          <w:szCs w:val="16"/>
        </w:rPr>
        <w:t>Reconstruction and Development</w:t>
      </w:r>
      <w:r w:rsidRPr="009160CF">
        <w:rPr>
          <w:rFonts w:ascii="Cambria" w:hAnsi="Cambria" w:cs="Arial"/>
          <w:i/>
          <w:iCs/>
          <w:sz w:val="16"/>
          <w:szCs w:val="16"/>
          <w:lang w:val="ro-RO"/>
        </w:rPr>
        <w:t>”. Informații suplimentare puteți găsi la: http://crossdebarment.org/.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58087">
    <w:abstractNumId w:val="1"/>
  </w:num>
  <w:num w:numId="2" w16cid:durableId="15291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D"/>
    <w:rsid w:val="00001A6D"/>
    <w:rsid w:val="001B611C"/>
    <w:rsid w:val="001C784B"/>
    <w:rsid w:val="00366E99"/>
    <w:rsid w:val="004A15E3"/>
    <w:rsid w:val="004B63C3"/>
    <w:rsid w:val="00596025"/>
    <w:rsid w:val="006C0B77"/>
    <w:rsid w:val="007373E3"/>
    <w:rsid w:val="008242FF"/>
    <w:rsid w:val="00870751"/>
    <w:rsid w:val="00922C48"/>
    <w:rsid w:val="00927E14"/>
    <w:rsid w:val="00A52C6D"/>
    <w:rsid w:val="00B63915"/>
    <w:rsid w:val="00B915B7"/>
    <w:rsid w:val="00BD47EB"/>
    <w:rsid w:val="00DF7A00"/>
    <w:rsid w:val="00E10B5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B685"/>
  <w15:chartTrackingRefBased/>
  <w15:docId w15:val="{A825CB54-FB3B-4BC9-87DC-2C743B90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6D"/>
    <w:pPr>
      <w:spacing w:after="0" w:line="240" w:lineRule="auto"/>
    </w:pPr>
    <w:rPr>
      <w:rFonts w:ascii="Times New Roman" w:eastAsia="Times New Roman" w:hAnsi="Times New Roman" w:cs="Times New Roman"/>
      <w:sz w:val="28"/>
      <w:szCs w:val="28"/>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aliases w:val="FOOTNOTES,fn,single space,footnote text,ft,Footnote Text Char2,Footnote Text Char1 Char1,Footnote Text Char Char Char1,Footnote Text Char1 Char Char,Footnote Text Char Char Char Char,Footnote Text Char Char1 Char"/>
    <w:basedOn w:val="Normal"/>
    <w:link w:val="TextnotdesubsolCaracter"/>
    <w:uiPriority w:val="99"/>
    <w:semiHidden/>
    <w:unhideWhenUsed/>
    <w:qFormat/>
    <w:rsid w:val="00A52C6D"/>
    <w:rPr>
      <w:sz w:val="20"/>
      <w:szCs w:val="20"/>
    </w:rPr>
  </w:style>
  <w:style w:type="character" w:customStyle="1" w:styleId="TextnotdesubsolCaracter">
    <w:name w:val="Text notă de subsol Caracter"/>
    <w:aliases w:val="FOOTNOTES Caracter,fn Caracter,single space Caracter,footnote text Caracter,ft Caracter,Footnote Text Char2 Caracter,Footnote Text Char1 Char1 Caracter,Footnote Text Char Char Char1 Caracter"/>
    <w:basedOn w:val="Fontdeparagrafimplicit"/>
    <w:link w:val="Textnotdesubsol"/>
    <w:uiPriority w:val="99"/>
    <w:semiHidden/>
    <w:rsid w:val="00A52C6D"/>
    <w:rPr>
      <w:rFonts w:ascii="Times New Roman" w:eastAsia="Times New Roman" w:hAnsi="Times New Roman" w:cs="Times New Roman"/>
      <w:sz w:val="20"/>
      <w:szCs w:val="20"/>
      <w:lang w:val="en-AU"/>
    </w:rPr>
  </w:style>
  <w:style w:type="character" w:styleId="Referinnotdesubsol">
    <w:name w:val="footnote reference"/>
    <w:aliases w:val="ftref,referencia nota al pie,Times 10 Point,Exposant 3 Point,Footnote symbol,Footnote reference number,EN Footnote Reference,note TESI,16 Point,Superscript 6 Point,BVI fnr,Error-Fußnotenzeichen5,Error-Fußnotenzeichen6,f"/>
    <w:basedOn w:val="Fontdeparagrafimplicit"/>
    <w:uiPriority w:val="99"/>
    <w:unhideWhenUsed/>
    <w:rsid w:val="00A52C6D"/>
    <w:rPr>
      <w:vertAlign w:val="superscript"/>
    </w:rPr>
  </w:style>
  <w:style w:type="table" w:customStyle="1" w:styleId="TableGrid2">
    <w:name w:val="Table Grid2"/>
    <w:basedOn w:val="TabelNormal"/>
    <w:next w:val="Tabelgril"/>
    <w:uiPriority w:val="59"/>
    <w:rsid w:val="00A52C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A5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1304</Words>
  <Characters>7566</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Sandu</dc:creator>
  <cp:keywords/>
  <dc:description/>
  <cp:lastModifiedBy>Inga Covalciuc</cp:lastModifiedBy>
  <cp:revision>10</cp:revision>
  <dcterms:created xsi:type="dcterms:W3CDTF">2022-02-25T12:30:00Z</dcterms:created>
  <dcterms:modified xsi:type="dcterms:W3CDTF">2024-04-05T12:46:00Z</dcterms:modified>
</cp:coreProperties>
</file>