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ED1F" w14:textId="599F3DA0" w:rsidR="00B50F49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Anexa 2 Licitația: Procurarea și livrarea </w:t>
      </w:r>
      <w:r w:rsidR="00B50F49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autospecialelor pentru </w:t>
      </w:r>
      <w:r w:rsidR="000B1C2F">
        <w:rPr>
          <w:rFonts w:ascii="Cambria" w:hAnsi="Cambria"/>
          <w:b/>
          <w:bCs/>
          <w:color w:val="auto"/>
          <w:sz w:val="28"/>
          <w:szCs w:val="28"/>
          <w:lang w:val="ro-RO"/>
        </w:rPr>
        <w:t>e</w:t>
      </w:r>
      <w:r w:rsidR="000B1C2F" w:rsidRPr="000B1C2F">
        <w:rPr>
          <w:rFonts w:ascii="Cambria" w:hAnsi="Cambria"/>
          <w:b/>
          <w:bCs/>
          <w:color w:val="auto"/>
          <w:sz w:val="28"/>
          <w:szCs w:val="28"/>
          <w:lang w:val="ro-RO"/>
        </w:rPr>
        <w:t>chipamentelor de tehnică de calcul</w:t>
      </w:r>
      <w:r w:rsidR="00B50F49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 pentru INCAAMV</w:t>
      </w:r>
    </w:p>
    <w:p w14:paraId="7A125354" w14:textId="613652EB" w:rsidR="003947BA" w:rsidRPr="00D15DCB" w:rsidRDefault="001E6FD3" w:rsidP="00B50F49">
      <w:pPr>
        <w:pStyle w:val="Heading1"/>
        <w:spacing w:before="0" w:after="0"/>
        <w:jc w:val="center"/>
        <w:rPr>
          <w:rFonts w:ascii="Cambria" w:hAnsi="Cambria"/>
          <w:b/>
          <w:bCs/>
          <w:color w:val="auto"/>
          <w:sz w:val="28"/>
          <w:szCs w:val="28"/>
          <w:lang w:val="ro-RO"/>
        </w:rPr>
      </w:pP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 xml:space="preserve">Nr. </w:t>
      </w:r>
      <w:r w:rsidR="003E55D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4</w:t>
      </w:r>
      <w:r w:rsidR="000B1C2F">
        <w:rPr>
          <w:rFonts w:ascii="Cambria" w:hAnsi="Cambria"/>
          <w:b/>
          <w:bCs/>
          <w:color w:val="auto"/>
          <w:sz w:val="28"/>
          <w:szCs w:val="28"/>
          <w:lang w:val="ro-RO"/>
        </w:rPr>
        <w:t>8</w:t>
      </w:r>
      <w:r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/26 TRT</w:t>
      </w:r>
      <w:r w:rsidR="003947BA" w:rsidRPr="00D15DCB">
        <w:rPr>
          <w:rFonts w:ascii="Cambria" w:hAnsi="Cambria"/>
          <w:b/>
          <w:bCs/>
          <w:color w:val="auto"/>
          <w:sz w:val="28"/>
          <w:szCs w:val="28"/>
          <w:lang w:val="ro-RO"/>
        </w:rPr>
        <w:t>P</w:t>
      </w:r>
    </w:p>
    <w:p w14:paraId="61A0271F" w14:textId="77777777" w:rsidR="00320E32" w:rsidRPr="00D15DCB" w:rsidRDefault="00320E32" w:rsidP="00320E32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74"/>
        <w:gridCol w:w="1619"/>
        <w:gridCol w:w="1619"/>
        <w:gridCol w:w="1619"/>
        <w:gridCol w:w="1541"/>
        <w:gridCol w:w="1697"/>
        <w:gridCol w:w="1619"/>
      </w:tblGrid>
      <w:tr w:rsidR="00320E32" w:rsidRPr="00974A95" w14:paraId="7266686F" w14:textId="77777777" w:rsidTr="00320E32">
        <w:tc>
          <w:tcPr>
            <w:tcW w:w="562" w:type="dxa"/>
            <w:vAlign w:val="center"/>
          </w:tcPr>
          <w:p w14:paraId="7CE6756C" w14:textId="4458FCD1" w:rsidR="00320E32" w:rsidRPr="00974A95" w:rsidRDefault="00320E32" w:rsidP="00320E32">
            <w:pPr>
              <w:jc w:val="center"/>
              <w:rPr>
                <w:rFonts w:ascii="Cambria" w:hAnsi="Cambria"/>
                <w:b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sz w:val="22"/>
                <w:szCs w:val="22"/>
                <w:lang w:val="ro-RO"/>
              </w:rPr>
              <w:t>Nr.</w:t>
            </w:r>
          </w:p>
        </w:tc>
        <w:tc>
          <w:tcPr>
            <w:tcW w:w="2674" w:type="dxa"/>
            <w:vAlign w:val="center"/>
          </w:tcPr>
          <w:p w14:paraId="556F2F99" w14:textId="77777777" w:rsidR="00D15DCB" w:rsidRPr="00974A95" w:rsidRDefault="00D15DCB" w:rsidP="00B1029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 xml:space="preserve">Denumirea </w:t>
            </w:r>
          </w:p>
          <w:p w14:paraId="5E857087" w14:textId="6397E669" w:rsidR="00B1029B" w:rsidRPr="00974A95" w:rsidRDefault="00D15DCB" w:rsidP="00B1029B">
            <w:pPr>
              <w:jc w:val="center"/>
              <w:rPr>
                <w:rFonts w:ascii="Cambria" w:hAnsi="Cambria"/>
                <w:b/>
                <w:bCs/>
                <w:vanish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Bunului</w:t>
            </w:r>
          </w:p>
          <w:p w14:paraId="3033A3ED" w14:textId="24CF8DBD" w:rsidR="00320E32" w:rsidRPr="00974A95" w:rsidRDefault="00320E32" w:rsidP="00D15DCB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48247FF5" w14:textId="4C8FDC7E" w:rsidR="00320E32" w:rsidRPr="00974A95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Unitatea de măsură</w:t>
            </w:r>
          </w:p>
        </w:tc>
        <w:tc>
          <w:tcPr>
            <w:tcW w:w="1619" w:type="dxa"/>
            <w:vAlign w:val="center"/>
          </w:tcPr>
          <w:p w14:paraId="3B4DB112" w14:textId="75A99BBF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Cantitate</w:t>
            </w:r>
          </w:p>
        </w:tc>
        <w:tc>
          <w:tcPr>
            <w:tcW w:w="1619" w:type="dxa"/>
            <w:vAlign w:val="center"/>
          </w:tcPr>
          <w:p w14:paraId="2E8EDBED" w14:textId="4D63FDA4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unitar, EUR, TVA 0%</w:t>
            </w:r>
          </w:p>
        </w:tc>
        <w:tc>
          <w:tcPr>
            <w:tcW w:w="1541" w:type="dxa"/>
            <w:vAlign w:val="center"/>
          </w:tcPr>
          <w:p w14:paraId="3997EB84" w14:textId="72B7D6FE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Costul livrării DDP, EUR, TVA 0%</w:t>
            </w:r>
          </w:p>
        </w:tc>
        <w:tc>
          <w:tcPr>
            <w:tcW w:w="1697" w:type="dxa"/>
            <w:vAlign w:val="center"/>
          </w:tcPr>
          <w:p w14:paraId="1432E752" w14:textId="20C09DD5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 total pe articol, EUR, TVA 0%</w:t>
            </w:r>
          </w:p>
        </w:tc>
        <w:tc>
          <w:tcPr>
            <w:tcW w:w="1619" w:type="dxa"/>
            <w:vAlign w:val="center"/>
          </w:tcPr>
          <w:p w14:paraId="7FE0E963" w14:textId="0E9284DC" w:rsidR="00320E32" w:rsidRPr="00974A95" w:rsidRDefault="00D15DCB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Termenul de livrare</w:t>
            </w:r>
          </w:p>
        </w:tc>
      </w:tr>
      <w:tr w:rsidR="00320E32" w:rsidRPr="00974A95" w14:paraId="01E490A1" w14:textId="77777777" w:rsidTr="00320E32">
        <w:tc>
          <w:tcPr>
            <w:tcW w:w="562" w:type="dxa"/>
            <w:vAlign w:val="center"/>
          </w:tcPr>
          <w:p w14:paraId="5DC152B3" w14:textId="6992C3B7" w:rsidR="00320E32" w:rsidRPr="00974A95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2674" w:type="dxa"/>
            <w:vAlign w:val="center"/>
          </w:tcPr>
          <w:p w14:paraId="5C8E77EA" w14:textId="788DD9A6" w:rsidR="00320E32" w:rsidRPr="00974A95" w:rsidRDefault="000B1C2F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Notebook 15.6 inch</w:t>
            </w:r>
          </w:p>
        </w:tc>
        <w:tc>
          <w:tcPr>
            <w:tcW w:w="1619" w:type="dxa"/>
            <w:vAlign w:val="center"/>
          </w:tcPr>
          <w:p w14:paraId="609B3282" w14:textId="40649495" w:rsidR="00320E32" w:rsidRPr="00974A95" w:rsidRDefault="00D15DCB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center"/>
          </w:tcPr>
          <w:p w14:paraId="3CED91A6" w14:textId="589BC31A" w:rsidR="00320E32" w:rsidRPr="00974A95" w:rsidRDefault="000B1C2F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2</w:t>
            </w:r>
          </w:p>
        </w:tc>
        <w:tc>
          <w:tcPr>
            <w:tcW w:w="1619" w:type="dxa"/>
          </w:tcPr>
          <w:p w14:paraId="00F960C7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7A02731A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4B06B138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AC991A0" w14:textId="1814F206" w:rsidR="00320E32" w:rsidRPr="00974A95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320E32" w:rsidRPr="00974A95" w14:paraId="71162B6D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388D1A60" w14:textId="093BC128" w:rsidR="00320E32" w:rsidRPr="00974A95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2674" w:type="dxa"/>
            <w:vAlign w:val="bottom"/>
          </w:tcPr>
          <w:p w14:paraId="18399CF6" w14:textId="4E172900" w:rsidR="00320E32" w:rsidRPr="00974A95" w:rsidRDefault="000B1C2F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Calculator PC</w:t>
            </w:r>
          </w:p>
        </w:tc>
        <w:tc>
          <w:tcPr>
            <w:tcW w:w="1619" w:type="dxa"/>
            <w:vAlign w:val="bottom"/>
          </w:tcPr>
          <w:p w14:paraId="754749CD" w14:textId="2815CAE0" w:rsidR="00320E32" w:rsidRPr="00974A95" w:rsidRDefault="00D15DCB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4AE745C4" w14:textId="7D70A1AB" w:rsidR="00320E32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1619" w:type="dxa"/>
          </w:tcPr>
          <w:p w14:paraId="256C59A1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48B73EC5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8EFD7C5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64356FFD" w14:textId="308CACBF" w:rsidR="00320E32" w:rsidRPr="00974A95" w:rsidRDefault="00D15DCB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___ zile calendaristice</w:t>
            </w:r>
          </w:p>
        </w:tc>
      </w:tr>
      <w:tr w:rsidR="000B1C2F" w:rsidRPr="00974A95" w14:paraId="6D19AD3B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4E8B1BCC" w14:textId="77777777" w:rsidR="000B1C2F" w:rsidRPr="00974A95" w:rsidRDefault="000B1C2F" w:rsidP="00320E3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674" w:type="dxa"/>
            <w:vAlign w:val="bottom"/>
          </w:tcPr>
          <w:p w14:paraId="49B63DB8" w14:textId="34CAA352" w:rsidR="000B1C2F" w:rsidRPr="00974A95" w:rsidRDefault="000B1C2F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Monitor 27 inch</w:t>
            </w:r>
          </w:p>
        </w:tc>
        <w:tc>
          <w:tcPr>
            <w:tcW w:w="1619" w:type="dxa"/>
            <w:vAlign w:val="bottom"/>
          </w:tcPr>
          <w:p w14:paraId="6F6AA929" w14:textId="2E93A056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69E88A9E" w14:textId="707AC22E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2</w:t>
            </w:r>
          </w:p>
        </w:tc>
        <w:tc>
          <w:tcPr>
            <w:tcW w:w="1619" w:type="dxa"/>
          </w:tcPr>
          <w:p w14:paraId="191AD20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34F7147B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05D97B4B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35BA01A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0B1C2F" w:rsidRPr="00974A95" w14:paraId="2542B92F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0BE16E00" w14:textId="77777777" w:rsidR="000B1C2F" w:rsidRPr="00974A95" w:rsidRDefault="000B1C2F" w:rsidP="00320E3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674" w:type="dxa"/>
            <w:vAlign w:val="bottom"/>
          </w:tcPr>
          <w:p w14:paraId="6245AFB1" w14:textId="3C3445DC" w:rsidR="000B1C2F" w:rsidRPr="00974A95" w:rsidRDefault="000B1C2F" w:rsidP="00DE635D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 w:cs="Calibri"/>
                <w:bCs/>
                <w:lang w:val="ro-RO"/>
              </w:rPr>
              <w:t xml:space="preserve">Tabletă </w:t>
            </w:r>
          </w:p>
        </w:tc>
        <w:tc>
          <w:tcPr>
            <w:tcW w:w="1619" w:type="dxa"/>
            <w:vAlign w:val="bottom"/>
          </w:tcPr>
          <w:p w14:paraId="26721443" w14:textId="1747831A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01800498" w14:textId="46B21916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15</w:t>
            </w:r>
          </w:p>
        </w:tc>
        <w:tc>
          <w:tcPr>
            <w:tcW w:w="1619" w:type="dxa"/>
          </w:tcPr>
          <w:p w14:paraId="273CDBD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64C994ED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24632FB0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C293E2B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0B1C2F" w:rsidRPr="00974A95" w14:paraId="0B57CC2A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091EFE54" w14:textId="77777777" w:rsidR="000B1C2F" w:rsidRPr="00974A95" w:rsidRDefault="000B1C2F" w:rsidP="00320E3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674" w:type="dxa"/>
            <w:vAlign w:val="bottom"/>
          </w:tcPr>
          <w:p w14:paraId="10560F0D" w14:textId="77777777" w:rsidR="000B1C2F" w:rsidRPr="00974A95" w:rsidRDefault="000B1C2F" w:rsidP="00DE635D">
            <w:pPr>
              <w:jc w:val="center"/>
              <w:rPr>
                <w:rFonts w:ascii="Cambria" w:hAnsi="Cambria" w:cs="Calibri"/>
                <w:bCs/>
                <w:lang w:val="ro-RO"/>
              </w:rPr>
            </w:pPr>
            <w:r w:rsidRPr="00974A95">
              <w:rPr>
                <w:rFonts w:ascii="Cambria" w:hAnsi="Cambria" w:cs="Calibri"/>
                <w:bCs/>
                <w:lang w:val="ro-RO"/>
              </w:rPr>
              <w:t>husă de protecție</w:t>
            </w:r>
          </w:p>
          <w:p w14:paraId="050F8847" w14:textId="3EFAE181" w:rsidR="000B1C2F" w:rsidRPr="00974A95" w:rsidRDefault="000B1C2F" w:rsidP="00DE635D">
            <w:pPr>
              <w:jc w:val="center"/>
              <w:rPr>
                <w:rFonts w:ascii="Cambria" w:hAnsi="Cambria" w:cs="Calibri"/>
                <w:bCs/>
                <w:lang w:val="ro-RO"/>
              </w:rPr>
            </w:pPr>
            <w:r w:rsidRPr="00974A95">
              <w:rPr>
                <w:rFonts w:ascii="Cambria" w:hAnsi="Cambria" w:cs="Calibri"/>
                <w:bCs/>
                <w:color w:val="007BB8"/>
                <w:lang w:val="ro-RO"/>
              </w:rPr>
              <w:t>(pentru tableta ofertată)</w:t>
            </w:r>
          </w:p>
        </w:tc>
        <w:tc>
          <w:tcPr>
            <w:tcW w:w="1619" w:type="dxa"/>
            <w:vAlign w:val="bottom"/>
          </w:tcPr>
          <w:p w14:paraId="3FEBC244" w14:textId="2D7D2D3A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sz w:val="22"/>
                <w:szCs w:val="22"/>
                <w:lang w:val="ro-RO"/>
              </w:rPr>
              <w:t>unitate</w:t>
            </w:r>
          </w:p>
        </w:tc>
        <w:tc>
          <w:tcPr>
            <w:tcW w:w="1619" w:type="dxa"/>
            <w:vAlign w:val="bottom"/>
          </w:tcPr>
          <w:p w14:paraId="52888690" w14:textId="54AD851B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Cs/>
                <w:sz w:val="22"/>
                <w:szCs w:val="22"/>
                <w:lang w:val="ro-RO"/>
              </w:rPr>
              <w:t>15</w:t>
            </w:r>
          </w:p>
        </w:tc>
        <w:tc>
          <w:tcPr>
            <w:tcW w:w="1619" w:type="dxa"/>
          </w:tcPr>
          <w:p w14:paraId="5A9F36AD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2901680F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601DFCA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0F32825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0B1C2F" w:rsidRPr="00974A95" w14:paraId="558EC15B" w14:textId="77777777" w:rsidTr="00D15DCB">
        <w:trPr>
          <w:trHeight w:val="287"/>
        </w:trPr>
        <w:tc>
          <w:tcPr>
            <w:tcW w:w="562" w:type="dxa"/>
            <w:vAlign w:val="center"/>
          </w:tcPr>
          <w:p w14:paraId="50915985" w14:textId="77777777" w:rsidR="000B1C2F" w:rsidRPr="00974A95" w:rsidRDefault="000B1C2F" w:rsidP="00320E32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674" w:type="dxa"/>
            <w:vAlign w:val="bottom"/>
          </w:tcPr>
          <w:p w14:paraId="7324276B" w14:textId="77777777" w:rsidR="000B1C2F" w:rsidRPr="00974A95" w:rsidRDefault="000B1C2F" w:rsidP="00DE635D">
            <w:pPr>
              <w:jc w:val="center"/>
              <w:rPr>
                <w:rFonts w:ascii="Cambria" w:hAnsi="Cambria" w:cs="Calibri"/>
                <w:bCs/>
                <w:lang w:val="ro-RO"/>
              </w:rPr>
            </w:pPr>
          </w:p>
        </w:tc>
        <w:tc>
          <w:tcPr>
            <w:tcW w:w="1619" w:type="dxa"/>
            <w:vAlign w:val="bottom"/>
          </w:tcPr>
          <w:p w14:paraId="4D09277C" w14:textId="77777777" w:rsidR="000B1C2F" w:rsidRPr="00974A95" w:rsidRDefault="000B1C2F" w:rsidP="00D15DCB">
            <w:pPr>
              <w:spacing w:line="276" w:lineRule="auto"/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bottom"/>
          </w:tcPr>
          <w:p w14:paraId="733CA460" w14:textId="77777777" w:rsidR="000B1C2F" w:rsidRPr="00974A95" w:rsidRDefault="000B1C2F" w:rsidP="00320E32">
            <w:pPr>
              <w:jc w:val="center"/>
              <w:rPr>
                <w:rFonts w:ascii="Cambria" w:hAnsi="Cambria"/>
                <w:bCs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787AD907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1BE4DFF3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3670313D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91DC156" w14:textId="77777777" w:rsidR="000B1C2F" w:rsidRPr="00974A95" w:rsidRDefault="000B1C2F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  <w:tr w:rsidR="00320E32" w:rsidRPr="00974A95" w14:paraId="098DC9DB" w14:textId="77777777" w:rsidTr="00320E32">
        <w:tc>
          <w:tcPr>
            <w:tcW w:w="562" w:type="dxa"/>
            <w:vAlign w:val="center"/>
          </w:tcPr>
          <w:p w14:paraId="7A8CF1BA" w14:textId="67A7859B" w:rsidR="00320E32" w:rsidRPr="00974A95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3</w:t>
            </w:r>
          </w:p>
        </w:tc>
        <w:tc>
          <w:tcPr>
            <w:tcW w:w="2674" w:type="dxa"/>
            <w:vAlign w:val="center"/>
          </w:tcPr>
          <w:p w14:paraId="0C22539A" w14:textId="090AC4A1" w:rsidR="00320E32" w:rsidRPr="00974A95" w:rsidRDefault="00D15DCB" w:rsidP="00DE635D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</w:pPr>
            <w:r w:rsidRPr="00974A95">
              <w:rPr>
                <w:rFonts w:ascii="Cambria" w:hAnsi="Cambria"/>
                <w:b/>
                <w:bCs/>
                <w:sz w:val="22"/>
                <w:szCs w:val="22"/>
                <w:lang w:val="ro-RO"/>
              </w:rPr>
              <w:t>PREȚUL TOTAL AL OFERTEI</w:t>
            </w:r>
          </w:p>
        </w:tc>
        <w:tc>
          <w:tcPr>
            <w:tcW w:w="1619" w:type="dxa"/>
            <w:vAlign w:val="center"/>
          </w:tcPr>
          <w:p w14:paraId="1BEDE522" w14:textId="0CAD225F" w:rsidR="00320E32" w:rsidRPr="00974A95" w:rsidRDefault="00320E32" w:rsidP="00DE635D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  <w:vAlign w:val="center"/>
          </w:tcPr>
          <w:p w14:paraId="107C06F2" w14:textId="24AAE239" w:rsidR="00320E32" w:rsidRPr="00974A95" w:rsidRDefault="00320E32" w:rsidP="00320E32">
            <w:pPr>
              <w:jc w:val="center"/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0123313C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541" w:type="dxa"/>
          </w:tcPr>
          <w:p w14:paraId="3E246A91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97" w:type="dxa"/>
          </w:tcPr>
          <w:p w14:paraId="1619171E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  <w:tc>
          <w:tcPr>
            <w:tcW w:w="1619" w:type="dxa"/>
          </w:tcPr>
          <w:p w14:paraId="5B98A20E" w14:textId="77777777" w:rsidR="00320E32" w:rsidRPr="00974A95" w:rsidRDefault="00320E32" w:rsidP="00320E32">
            <w:pPr>
              <w:rPr>
                <w:rFonts w:ascii="Cambria" w:hAnsi="Cambria"/>
                <w:sz w:val="22"/>
                <w:szCs w:val="22"/>
                <w:lang w:val="ro-RO"/>
              </w:rPr>
            </w:pPr>
          </w:p>
        </w:tc>
      </w:tr>
    </w:tbl>
    <w:p w14:paraId="71A57CA9" w14:textId="77777777" w:rsidR="000B1C2F" w:rsidRDefault="000B1C2F" w:rsidP="000B1C2F">
      <w:pPr>
        <w:spacing w:after="0" w:line="240" w:lineRule="auto"/>
        <w:rPr>
          <w:rFonts w:ascii="Cambria" w:hAnsi="Cambria"/>
          <w:sz w:val="22"/>
          <w:szCs w:val="22"/>
          <w:lang w:val="ro-RO"/>
        </w:rPr>
      </w:pPr>
    </w:p>
    <w:p w14:paraId="13A819A4" w14:textId="3E0F726C" w:rsidR="003947BA" w:rsidRPr="00D15DCB" w:rsidRDefault="00D15DCB" w:rsidP="000B1C2F">
      <w:pPr>
        <w:spacing w:after="0" w:line="240" w:lineRule="auto"/>
        <w:jc w:val="both"/>
        <w:rPr>
          <w:rFonts w:ascii="Cambria" w:hAnsi="Cambria"/>
          <w:sz w:val="22"/>
          <w:szCs w:val="22"/>
          <w:lang w:val="ro-RO"/>
        </w:rPr>
      </w:pPr>
      <w:r w:rsidRPr="00D15DCB">
        <w:rPr>
          <w:rFonts w:ascii="Cambria" w:hAnsi="Cambria"/>
          <w:sz w:val="22"/>
          <w:szCs w:val="22"/>
          <w:lang w:val="ro-RO"/>
        </w:rPr>
        <w:t>Notă:</w:t>
      </w:r>
    </w:p>
    <w:p w14:paraId="0F3D1DDB" w14:textId="51E7F558" w:rsidR="000B1C2F" w:rsidRPr="000B1C2F" w:rsidRDefault="000B1C2F" w:rsidP="000B1C2F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Prețurile ofertate trebuie să includă toate cheltuielile aferente furnizării și livrării bunurilor în condiții DDP, potrivit </w:t>
      </w:r>
      <w:proofErr w:type="spellStart"/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Incoterms</w:t>
      </w:r>
      <w:proofErr w:type="spellEnd"/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 xml:space="preserve"> 2020, la adresa: str. Ialoveni 100, mun. Chișinău, Republica Moldova.</w:t>
      </w:r>
    </w:p>
    <w:p w14:paraId="7438E6C2" w14:textId="4ABC19CB" w:rsidR="000B1C2F" w:rsidRDefault="000B1C2F" w:rsidP="000B1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Oferta financiară trebuie să includă toate cele patru articole și cantitățile integrale solicitate. Ofertele parțiale nu vor fi acceptate.</w:t>
      </w:r>
    </w:p>
    <w:p w14:paraId="36FDB4D7" w14:textId="77777777" w:rsidR="000B1C2F" w:rsidRPr="000B1C2F" w:rsidRDefault="000B1C2F" w:rsidP="000B1C2F">
      <w:pPr>
        <w:pStyle w:val="ListParagraph"/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</w:p>
    <w:p w14:paraId="139070A8" w14:textId="2D365F02" w:rsidR="000B1C2F" w:rsidRDefault="000B1C2F" w:rsidP="000B1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Termenul maxim de livrare este de 30 de zile calendaristice de la data semnării contractului. Ofertantul va indica în tabel termenul exact de livrare propus.</w:t>
      </w:r>
    </w:p>
    <w:p w14:paraId="376145A1" w14:textId="77777777" w:rsidR="000B1C2F" w:rsidRPr="000B1C2F" w:rsidRDefault="000B1C2F" w:rsidP="000B1C2F">
      <w:pPr>
        <w:pStyle w:val="ListParagraph"/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</w:p>
    <w:p w14:paraId="1F5FB59B" w14:textId="6486D232" w:rsidR="000B1C2F" w:rsidRDefault="000B1C2F" w:rsidP="000B1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În scopul comparării și evaluării ofertelor, prețurile exprimate în EUR vor fi convertite în MDL la cursul oficial de schimb stabilit de Banca Națională a Moldovei, valabil la data deschiderii ofertelor.</w:t>
      </w:r>
    </w:p>
    <w:p w14:paraId="436FD5C6" w14:textId="77777777" w:rsidR="000B1C2F" w:rsidRPr="000B1C2F" w:rsidRDefault="000B1C2F" w:rsidP="000B1C2F">
      <w:pPr>
        <w:pStyle w:val="ListParagraph"/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</w:p>
    <w:p w14:paraId="35C6CB2F" w14:textId="77777777" w:rsidR="000B1C2F" w:rsidRPr="000B1C2F" w:rsidRDefault="000B1C2F" w:rsidP="000B1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Plata se va efectua integral în MDL, în termen de 10 zile de la livrarea și acceptarea bunurilor, la cursul oficial de schimb al Băncii Naționale a Moldovei pentru EUR, valabil la data efectuării transferului.</w:t>
      </w:r>
    </w:p>
    <w:p w14:paraId="266D95AE" w14:textId="77777777" w:rsidR="000B1C2F" w:rsidRPr="000B1C2F" w:rsidRDefault="000B1C2F" w:rsidP="000B1C2F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</w:pPr>
    </w:p>
    <w:p w14:paraId="0E38FEE7" w14:textId="5513F240" w:rsidR="00D15DCB" w:rsidRDefault="000B1C2F" w:rsidP="000B1C2F">
      <w:pPr>
        <w:spacing w:after="0" w:line="240" w:lineRule="auto"/>
        <w:jc w:val="both"/>
      </w:pPr>
      <w:r w:rsidRPr="000B1C2F">
        <w:rPr>
          <w:rFonts w:ascii="Cambria" w:eastAsia="Times New Roman" w:hAnsi="Cambria" w:cs="Times New Roman"/>
          <w:kern w:val="0"/>
          <w:sz w:val="22"/>
          <w:szCs w:val="22"/>
          <w:lang w:val="ro-RO"/>
          <w14:ligatures w14:val="none"/>
        </w:rPr>
        <w:t>Oferta este valabilă pentru o perioadă de 90 de zile de la data-limită de depunere a ofertelor.</w:t>
      </w:r>
    </w:p>
    <w:p w14:paraId="2DC2C793" w14:textId="77777777" w:rsidR="000B1C2F" w:rsidRDefault="000B1C2F" w:rsidP="00320E32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</w:pPr>
    </w:p>
    <w:p w14:paraId="7E444DC5" w14:textId="21755822" w:rsidR="00320E32" w:rsidRPr="003947BA" w:rsidRDefault="00320E32" w:rsidP="00320E32">
      <w:pPr>
        <w:spacing w:line="256" w:lineRule="auto"/>
        <w:ind w:left="90"/>
        <w:jc w:val="both"/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[Denumirea companiei]</w:t>
      </w:r>
    </w:p>
    <w:p w14:paraId="1D688C68" w14:textId="77777777" w:rsidR="00320E32" w:rsidRPr="003947BA" w:rsidRDefault="00320E32" w:rsidP="00320E32">
      <w:pPr>
        <w:spacing w:after="0" w:line="256" w:lineRule="auto"/>
        <w:ind w:left="90"/>
        <w:jc w:val="both"/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</w:pPr>
      <w:r w:rsidRPr="003947BA">
        <w:rPr>
          <w:rFonts w:ascii="Cambria" w:eastAsia="Cambria" w:hAnsi="Cambria" w:cs="Cambria"/>
          <w:kern w:val="0"/>
          <w:sz w:val="22"/>
          <w:szCs w:val="22"/>
          <w:highlight w:val="yellow"/>
          <w:lang w:val="ro-RO"/>
          <w14:ligatures w14:val="none"/>
        </w:rPr>
        <w:t>Numele, Prenumele persoanei responsabile</w:t>
      </w:r>
      <w:r w:rsidRPr="003947BA"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_________________________________</w:t>
      </w:r>
      <w:r>
        <w:rPr>
          <w:rFonts w:ascii="Cambria" w:eastAsia="Cambria" w:hAnsi="Cambria" w:cs="Cambria"/>
          <w:kern w:val="0"/>
          <w:sz w:val="22"/>
          <w:szCs w:val="22"/>
          <w:lang w:val="ro-RO"/>
          <w14:ligatures w14:val="none"/>
        </w:rPr>
        <w:t xml:space="preserve">  </w:t>
      </w: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 xml:space="preserve">Data: _______________________    </w:t>
      </w:r>
    </w:p>
    <w:p w14:paraId="2DE32662" w14:textId="4EDF45C6" w:rsidR="00320E32" w:rsidRPr="003947BA" w:rsidRDefault="00320E32" w:rsidP="00320E32">
      <w:pPr>
        <w:ind w:left="4320"/>
      </w:pPr>
      <w:r w:rsidRPr="003947BA"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semnătură, ștampil</w:t>
      </w:r>
      <w:r>
        <w:rPr>
          <w:rFonts w:ascii="Cambria" w:eastAsia="Cambria" w:hAnsi="Cambria" w:cs="Cambria"/>
          <w:kern w:val="0"/>
          <w:sz w:val="20"/>
          <w:szCs w:val="20"/>
          <w:lang w:val="ro-RO"/>
          <w14:ligatures w14:val="none"/>
        </w:rPr>
        <w:t>a</w:t>
      </w:r>
    </w:p>
    <w:sectPr w:rsidR="00320E32" w:rsidRPr="003947BA" w:rsidSect="000B1C2F">
      <w:pgSz w:w="15840" w:h="12240" w:orient="landscape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B1A25"/>
    <w:multiLevelType w:val="hybridMultilevel"/>
    <w:tmpl w:val="1486C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62DF6"/>
    <w:multiLevelType w:val="hybridMultilevel"/>
    <w:tmpl w:val="28E06E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8742808">
    <w:abstractNumId w:val="1"/>
  </w:num>
  <w:num w:numId="2" w16cid:durableId="162079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C1"/>
    <w:rsid w:val="000B1C2F"/>
    <w:rsid w:val="001E6FD3"/>
    <w:rsid w:val="002E2C0A"/>
    <w:rsid w:val="00300E70"/>
    <w:rsid w:val="00320E32"/>
    <w:rsid w:val="003757AF"/>
    <w:rsid w:val="003947BA"/>
    <w:rsid w:val="003E55DA"/>
    <w:rsid w:val="003E7C72"/>
    <w:rsid w:val="00506E8C"/>
    <w:rsid w:val="005159AE"/>
    <w:rsid w:val="005742B4"/>
    <w:rsid w:val="005F7974"/>
    <w:rsid w:val="007A3AEA"/>
    <w:rsid w:val="00890EB5"/>
    <w:rsid w:val="00974A95"/>
    <w:rsid w:val="00A0099D"/>
    <w:rsid w:val="00B1029B"/>
    <w:rsid w:val="00B50F49"/>
    <w:rsid w:val="00BF06C1"/>
    <w:rsid w:val="00C83B8A"/>
    <w:rsid w:val="00C941F4"/>
    <w:rsid w:val="00D15DCB"/>
    <w:rsid w:val="00D4335A"/>
    <w:rsid w:val="00DA421D"/>
    <w:rsid w:val="00DE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D3EA"/>
  <w15:chartTrackingRefBased/>
  <w15:docId w15:val="{E66E4766-D04A-427F-B9BC-2064AC48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6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6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6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6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6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187EF-1D29-4DEB-8C53-A7607FA5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Scurtu Alexandru</dc:creator>
  <cp:keywords/>
  <dc:description/>
  <cp:lastModifiedBy>Scurtu Alexandru</cp:lastModifiedBy>
  <cp:revision>19</cp:revision>
  <dcterms:created xsi:type="dcterms:W3CDTF">2026-04-07T07:00:00Z</dcterms:created>
  <dcterms:modified xsi:type="dcterms:W3CDTF">2026-08-04T11:55:00Z</dcterms:modified>
</cp:coreProperties>
</file>